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407AE523"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C14C3F">
        <w:rPr>
          <w:rFonts w:ascii="Palatino Linotype" w:hAnsi="Palatino Linotype" w:cs="Tahoma"/>
          <w:bCs/>
          <w:sz w:val="22"/>
          <w:szCs w:val="24"/>
        </w:rPr>
        <w:t>veintitrés</w:t>
      </w:r>
      <w:r w:rsidR="005C3AF3">
        <w:rPr>
          <w:rFonts w:ascii="Palatino Linotype" w:hAnsi="Palatino Linotype" w:cs="Tahoma"/>
          <w:bCs/>
          <w:sz w:val="22"/>
          <w:szCs w:val="24"/>
        </w:rPr>
        <w:t xml:space="preserve"> de enero de dos mil diecinueve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646C3FE1" w14:textId="52CE1E18" w:rsidR="00B31222" w:rsidRPr="00C27C34" w:rsidRDefault="00C27C34" w:rsidP="00CE069A">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5C3AF3" w:rsidRPr="00FA330C">
        <w:rPr>
          <w:rFonts w:ascii="Palatino Linotype" w:hAnsi="Palatino Linotype" w:cs="Tahoma"/>
          <w:b/>
          <w:bCs/>
          <w:color w:val="0D0D0D" w:themeColor="text1" w:themeTint="F2"/>
          <w:sz w:val="22"/>
          <w:szCs w:val="22"/>
        </w:rPr>
        <w:t>0</w:t>
      </w:r>
      <w:r w:rsidR="0075263B" w:rsidRPr="00FA330C">
        <w:rPr>
          <w:rFonts w:ascii="Palatino Linotype" w:hAnsi="Palatino Linotype" w:cs="Tahoma"/>
          <w:b/>
          <w:bCs/>
          <w:color w:val="0D0D0D" w:themeColor="text1" w:themeTint="F2"/>
          <w:sz w:val="22"/>
          <w:szCs w:val="22"/>
        </w:rPr>
        <w:t>4416</w:t>
      </w:r>
      <w:r w:rsidR="005C3AF3" w:rsidRPr="00FA330C">
        <w:rPr>
          <w:rFonts w:ascii="Palatino Linotype" w:hAnsi="Palatino Linotype" w:cs="Tahoma"/>
          <w:b/>
          <w:bCs/>
          <w:color w:val="0D0D0D" w:themeColor="text1" w:themeTint="F2"/>
          <w:sz w:val="22"/>
          <w:szCs w:val="22"/>
        </w:rPr>
        <w:t>/INFOEM/IP/RR/2018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por </w:t>
      </w:r>
      <w:r w:rsidR="002C46E3" w:rsidRPr="00346C76">
        <w:rPr>
          <w:rFonts w:ascii="Palatino Linotype" w:hAnsi="Palatino Linotype" w:cs="Tahoma"/>
          <w:b/>
          <w:bCs/>
          <w:color w:val="0D0D0D" w:themeColor="text1" w:themeTint="F2"/>
          <w:sz w:val="22"/>
          <w:szCs w:val="22"/>
          <w:highlight w:val="black"/>
        </w:rPr>
        <w:t>XXXXXXXXXXXXXXXXXXXXXXXXXX</w:t>
      </w:r>
      <w:r w:rsidR="00112085">
        <w:rPr>
          <w:rFonts w:ascii="Palatino Linotype" w:hAnsi="Palatino Linotype" w:cs="Tahoma"/>
          <w:bCs/>
          <w:color w:val="0D0D0D" w:themeColor="text1" w:themeTint="F2"/>
          <w:sz w:val="22"/>
          <w:szCs w:val="22"/>
        </w:rPr>
        <w:t xml:space="preserve">, en lo sucesivo </w:t>
      </w:r>
      <w:r w:rsidR="00C14C3F">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C14C3F">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w:t>
      </w:r>
      <w:r w:rsidRPr="00C27C34">
        <w:rPr>
          <w:rFonts w:ascii="Palatino Linotype" w:hAnsi="Palatino Linotype" w:cs="Tahoma"/>
          <w:bCs/>
          <w:color w:val="0D0D0D" w:themeColor="text1" w:themeTint="F2"/>
          <w:sz w:val="22"/>
          <w:szCs w:val="22"/>
        </w:rPr>
        <w:t>respuesta</w:t>
      </w:r>
      <w:r w:rsidR="00DC1594" w:rsidRPr="00C27C34">
        <w:rPr>
          <w:rFonts w:ascii="Palatino Linotype" w:hAnsi="Palatino Linotype" w:cs="Tahoma"/>
          <w:bCs/>
          <w:color w:val="0D0D0D" w:themeColor="text1" w:themeTint="F2"/>
          <w:sz w:val="22"/>
          <w:szCs w:val="22"/>
        </w:rPr>
        <w:t xml:space="preserve"> del </w:t>
      </w:r>
      <w:r w:rsidR="002A0FB8" w:rsidRPr="00FA330C">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75263B">
        <w:rPr>
          <w:rFonts w:ascii="Palatino Linotype" w:hAnsi="Palatino Linotype" w:cs="Tahoma"/>
          <w:b/>
          <w:bCs/>
          <w:color w:val="0D0D0D" w:themeColor="text1" w:themeTint="F2"/>
          <w:sz w:val="22"/>
          <w:szCs w:val="22"/>
        </w:rPr>
        <w:t>Comisión Estatal de Parques Naturales y de la Fauna</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71783CE2"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9F4048">
        <w:rPr>
          <w:rFonts w:ascii="Palatino Linotype" w:hAnsi="Palatino Linotype" w:cs="Tahoma"/>
          <w:szCs w:val="22"/>
        </w:rPr>
        <w:t>veinte de noviembre</w:t>
      </w:r>
      <w:r w:rsidR="005C3AF3">
        <w:rPr>
          <w:rFonts w:ascii="Palatino Linotype" w:hAnsi="Palatino Linotype" w:cs="Tahoma"/>
          <w:szCs w:val="22"/>
        </w:rPr>
        <w:t xml:space="preserve"> de dos mil dieciocho</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9F4048">
        <w:rPr>
          <w:rFonts w:ascii="Palatino Linotype" w:hAnsi="Palatino Linotype" w:cs="Tahoma"/>
          <w:szCs w:val="22"/>
        </w:rPr>
        <w:t>la</w:t>
      </w:r>
      <w:r w:rsidR="00C36461">
        <w:rPr>
          <w:rFonts w:ascii="Palatino Linotype" w:hAnsi="Palatino Linotype" w:cs="Tahoma"/>
          <w:szCs w:val="22"/>
        </w:rPr>
        <w:t xml:space="preserve"> </w:t>
      </w:r>
      <w:r w:rsidR="0075263B">
        <w:rPr>
          <w:rFonts w:ascii="Palatino Linotype" w:hAnsi="Palatino Linotype" w:cs="Tahoma"/>
          <w:szCs w:val="22"/>
        </w:rPr>
        <w:t>Comisión Estatal de Parques Naturales y de la Fauna</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53DDCD2F" w:rsidR="00D01F75" w:rsidRPr="00C27C34" w:rsidRDefault="009F4048" w:rsidP="00CE069A">
      <w:pPr>
        <w:tabs>
          <w:tab w:val="left" w:pos="4667"/>
        </w:tabs>
        <w:spacing w:line="360" w:lineRule="auto"/>
        <w:ind w:left="567" w:right="567"/>
        <w:jc w:val="both"/>
        <w:rPr>
          <w:rFonts w:ascii="Palatino Linotype" w:hAnsi="Palatino Linotype" w:cs="Tahoma"/>
          <w:bCs/>
        </w:rPr>
      </w:pPr>
      <w:r w:rsidRPr="009F4048">
        <w:rPr>
          <w:rFonts w:ascii="Palatino Linotype" w:hAnsi="Palatino Linotype" w:cs="Tahoma"/>
          <w:bCs/>
        </w:rPr>
        <w:t>solicito archivos en formato shape y kml de las áreas naturales protegidas de jurisdicción estatal y municipal en el estado de méxico, que contenga su respectiva zonificación</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0730F73B" w14:textId="77777777" w:rsidR="00354E1B" w:rsidRP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lastRenderedPageBreak/>
        <w:t>II. 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5D008866" w14:textId="15EEA73B" w:rsidR="00C14C3F" w:rsidRDefault="00C14C3F" w:rsidP="00CE069A">
      <w:pPr>
        <w:autoSpaceDE w:val="0"/>
        <w:autoSpaceDN w:val="0"/>
        <w:adjustRightInd w:val="0"/>
        <w:spacing w:line="360" w:lineRule="auto"/>
        <w:jc w:val="both"/>
        <w:rPr>
          <w:rFonts w:ascii="Palatino Linotype" w:hAnsi="Palatino Linotype" w:cs="Tahoma"/>
          <w:sz w:val="22"/>
          <w:szCs w:val="22"/>
        </w:rPr>
      </w:pPr>
      <w:r w:rsidRPr="00C14C3F">
        <w:rPr>
          <w:rFonts w:ascii="Palatino Linotype" w:hAnsi="Palatino Linotype" w:cs="Tahoma"/>
          <w:sz w:val="22"/>
          <w:szCs w:val="22"/>
        </w:rPr>
        <w:t xml:space="preserve">Con fecha </w:t>
      </w:r>
      <w:r w:rsidR="009F4048">
        <w:rPr>
          <w:rFonts w:ascii="Palatino Linotype" w:hAnsi="Palatino Linotype" w:cs="Tahoma"/>
          <w:sz w:val="22"/>
          <w:szCs w:val="22"/>
        </w:rPr>
        <w:t>veintitrés de noviembre</w:t>
      </w:r>
      <w:r w:rsidRPr="00C14C3F">
        <w:rPr>
          <w:rFonts w:ascii="Palatino Linotype" w:hAnsi="Palatino Linotype" w:cs="Tahoma"/>
          <w:sz w:val="22"/>
          <w:szCs w:val="22"/>
        </w:rPr>
        <w:t xml:space="preserve"> de dos mil dieciocho, </w:t>
      </w:r>
      <w:r w:rsidR="009F4048">
        <w:rPr>
          <w:rFonts w:ascii="Palatino Linotype" w:hAnsi="Palatino Linotype" w:cs="Tahoma"/>
          <w:sz w:val="22"/>
          <w:szCs w:val="22"/>
        </w:rPr>
        <w:t>la</w:t>
      </w:r>
      <w:r w:rsidRPr="00C14C3F">
        <w:rPr>
          <w:rFonts w:ascii="Palatino Linotype" w:hAnsi="Palatino Linotype" w:cs="Tahoma"/>
          <w:sz w:val="22"/>
          <w:szCs w:val="22"/>
        </w:rPr>
        <w:t xml:space="preserve"> </w:t>
      </w:r>
      <w:r w:rsidR="0075263B">
        <w:rPr>
          <w:rFonts w:ascii="Palatino Linotype" w:hAnsi="Palatino Linotype" w:cs="Tahoma"/>
          <w:sz w:val="22"/>
          <w:szCs w:val="22"/>
        </w:rPr>
        <w:t>Comisión Estatal de Parques Naturales y de la Fauna</w:t>
      </w:r>
      <w:r w:rsidRPr="00C14C3F">
        <w:rPr>
          <w:rFonts w:ascii="Palatino Linotype" w:hAnsi="Palatino Linotype" w:cs="Tahoma"/>
          <w:sz w:val="22"/>
          <w:szCs w:val="22"/>
        </w:rPr>
        <w:t xml:space="preserve"> notificó al Particular, mediante el Sistema de Acceso a la Información Mexiquense (SAIMEX), la respuesta a la solicitud de acceso a la información, </w:t>
      </w:r>
      <w:r w:rsidR="00590508">
        <w:rPr>
          <w:rFonts w:ascii="Palatino Linotype" w:hAnsi="Palatino Linotype" w:cs="Tahoma"/>
          <w:sz w:val="22"/>
          <w:szCs w:val="22"/>
        </w:rPr>
        <w:t>en los siguientes términos:</w:t>
      </w:r>
    </w:p>
    <w:p w14:paraId="3FDFDC02" w14:textId="77777777" w:rsidR="00590508" w:rsidRDefault="00590508" w:rsidP="00CE069A">
      <w:pPr>
        <w:autoSpaceDE w:val="0"/>
        <w:autoSpaceDN w:val="0"/>
        <w:adjustRightInd w:val="0"/>
        <w:spacing w:line="360" w:lineRule="auto"/>
        <w:jc w:val="both"/>
        <w:rPr>
          <w:rFonts w:ascii="Palatino Linotype" w:hAnsi="Palatino Linotype" w:cs="Tahoma"/>
          <w:sz w:val="22"/>
          <w:szCs w:val="22"/>
        </w:rPr>
      </w:pPr>
    </w:p>
    <w:p w14:paraId="487E9C45" w14:textId="6A322D9B" w:rsidR="009F4048" w:rsidRDefault="00590508" w:rsidP="009F4048">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9F4048">
        <w:rPr>
          <w:rFonts w:ascii="Palatino Linotype" w:hAnsi="Palatino Linotype" w:cs="Tahoma"/>
          <w:sz w:val="20"/>
          <w:szCs w:val="20"/>
        </w:rPr>
        <w:t>…</w:t>
      </w:r>
    </w:p>
    <w:p w14:paraId="75890C63" w14:textId="77777777" w:rsidR="009F4048" w:rsidRDefault="009F4048" w:rsidP="009F4048">
      <w:pPr>
        <w:pStyle w:val="Prrafodelista"/>
        <w:tabs>
          <w:tab w:val="left" w:pos="567"/>
        </w:tabs>
        <w:spacing w:line="360" w:lineRule="auto"/>
        <w:ind w:left="567" w:right="567"/>
        <w:jc w:val="both"/>
        <w:rPr>
          <w:rFonts w:ascii="Palatino Linotype" w:hAnsi="Palatino Linotype" w:cs="Tahoma"/>
          <w:sz w:val="20"/>
          <w:szCs w:val="20"/>
        </w:rPr>
      </w:pPr>
      <w:r w:rsidRPr="009F4048">
        <w:rPr>
          <w:rFonts w:ascii="Palatino Linotype" w:hAnsi="Palatino Linotype" w:cs="Tahoma"/>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0B6621" w14:textId="77777777" w:rsidR="009F4048" w:rsidRPr="009F4048" w:rsidRDefault="009F4048" w:rsidP="009F4048">
      <w:pPr>
        <w:pStyle w:val="Prrafodelista"/>
        <w:tabs>
          <w:tab w:val="left" w:pos="567"/>
        </w:tabs>
        <w:spacing w:line="360" w:lineRule="auto"/>
        <w:ind w:left="567" w:right="567"/>
        <w:jc w:val="both"/>
        <w:rPr>
          <w:rFonts w:ascii="Palatino Linotype" w:hAnsi="Palatino Linotype" w:cs="Tahoma"/>
          <w:sz w:val="20"/>
          <w:szCs w:val="20"/>
        </w:rPr>
      </w:pPr>
    </w:p>
    <w:p w14:paraId="220C81C1" w14:textId="45C7C5B4" w:rsidR="009F4048" w:rsidRDefault="009F4048" w:rsidP="009F4048">
      <w:pPr>
        <w:pStyle w:val="Prrafodelista"/>
        <w:tabs>
          <w:tab w:val="left" w:pos="567"/>
        </w:tabs>
        <w:spacing w:line="360" w:lineRule="auto"/>
        <w:ind w:left="567" w:right="567"/>
        <w:jc w:val="both"/>
        <w:rPr>
          <w:rFonts w:ascii="Palatino Linotype" w:hAnsi="Palatino Linotype" w:cs="Tahoma"/>
          <w:sz w:val="20"/>
          <w:szCs w:val="20"/>
        </w:rPr>
      </w:pPr>
      <w:r w:rsidRPr="009F4048">
        <w:rPr>
          <w:rFonts w:ascii="Palatino Linotype" w:hAnsi="Palatino Linotype" w:cs="Tahoma"/>
          <w:sz w:val="20"/>
          <w:szCs w:val="20"/>
        </w:rPr>
        <w:t xml:space="preserve">Se da atención a la solicitud mediante el Oficio Ref. 212B1A000-1952/2018, de fecha 23 de noviembre de 2018, asimismo se envía la información solicitada al correo electrónico </w:t>
      </w:r>
      <w:r>
        <w:rPr>
          <w:rFonts w:ascii="Palatino Linotype" w:hAnsi="Palatino Linotype" w:cs="Tahoma"/>
          <w:sz w:val="20"/>
          <w:szCs w:val="20"/>
        </w:rPr>
        <w:t>[…]</w:t>
      </w:r>
      <w:r w:rsidRPr="009F4048">
        <w:rPr>
          <w:rFonts w:ascii="Palatino Linotype" w:hAnsi="Palatino Linotype" w:cs="Tahoma"/>
          <w:sz w:val="20"/>
          <w:szCs w:val="20"/>
        </w:rPr>
        <w:t>, el cual fue rechazado tu mensaje no se ha entregado por que no se ha encontrado la dirección esta no puede recibir correo. Asimismo le proporcionamos el siguiente correo electrónico donde con gusto le atenderemos para cualquier duda o comentario: uippecepanaf@smagem.net</w:t>
      </w:r>
    </w:p>
    <w:p w14:paraId="75D32DEC" w14:textId="2AEAB94A" w:rsidR="00590508" w:rsidRPr="002E0F97" w:rsidRDefault="009F4048" w:rsidP="00CE069A">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590508">
        <w:rPr>
          <w:rFonts w:ascii="Palatino Linotype" w:hAnsi="Palatino Linotype" w:cs="Tahoma"/>
          <w:sz w:val="20"/>
          <w:szCs w:val="20"/>
        </w:rPr>
        <w:t>” (</w:t>
      </w:r>
      <w:r w:rsidR="00590508">
        <w:rPr>
          <w:rFonts w:ascii="Palatino Linotype" w:hAnsi="Palatino Linotype" w:cs="Tahoma"/>
          <w:i/>
          <w:sz w:val="20"/>
          <w:szCs w:val="20"/>
        </w:rPr>
        <w:t>Sic.</w:t>
      </w:r>
      <w:r w:rsidR="00590508">
        <w:rPr>
          <w:rFonts w:ascii="Palatino Linotype" w:hAnsi="Palatino Linotype" w:cs="Tahoma"/>
          <w:sz w:val="20"/>
          <w:szCs w:val="20"/>
        </w:rPr>
        <w:t>)</w:t>
      </w:r>
    </w:p>
    <w:p w14:paraId="0A644ECD" w14:textId="77777777" w:rsidR="005B1CF3" w:rsidRDefault="005B1CF3" w:rsidP="00CE069A">
      <w:pPr>
        <w:autoSpaceDE w:val="0"/>
        <w:autoSpaceDN w:val="0"/>
        <w:adjustRightInd w:val="0"/>
        <w:spacing w:line="360" w:lineRule="auto"/>
        <w:jc w:val="both"/>
        <w:rPr>
          <w:rFonts w:ascii="Palatino Linotype" w:hAnsi="Palatino Linotype" w:cs="Tahoma"/>
          <w:b/>
          <w:sz w:val="22"/>
          <w:szCs w:val="22"/>
        </w:rPr>
      </w:pPr>
    </w:p>
    <w:p w14:paraId="09D30CC6" w14:textId="76FA81B7" w:rsidR="009F4048" w:rsidRDefault="009F4048" w:rsidP="00CE06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664B6F52" w14:textId="77777777" w:rsidR="009F4048" w:rsidRDefault="009F4048" w:rsidP="00CE069A">
      <w:pPr>
        <w:autoSpaceDE w:val="0"/>
        <w:autoSpaceDN w:val="0"/>
        <w:adjustRightInd w:val="0"/>
        <w:spacing w:line="360" w:lineRule="auto"/>
        <w:jc w:val="both"/>
        <w:rPr>
          <w:rFonts w:ascii="Palatino Linotype" w:hAnsi="Palatino Linotype" w:cs="Tahoma"/>
          <w:sz w:val="22"/>
          <w:szCs w:val="22"/>
        </w:rPr>
      </w:pPr>
    </w:p>
    <w:p w14:paraId="034F3D06" w14:textId="78748D52" w:rsidR="009F4048" w:rsidRDefault="009F4048" w:rsidP="00CE06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 El oficio número 212B1A000-1952/2018, del veintitrés de noviembre de dos mil dieciocho, suscrito por la Directora General del Sujeto Obligado y dirigido al Solicitante, por medio del cual le señaló, que a través del correo electrónico proporcionado en la solicitud, </w:t>
      </w:r>
      <w:r>
        <w:rPr>
          <w:rFonts w:ascii="Palatino Linotype" w:hAnsi="Palatino Linotype" w:cs="Tahoma"/>
          <w:sz w:val="22"/>
          <w:szCs w:val="22"/>
        </w:rPr>
        <w:lastRenderedPageBreak/>
        <w:t xml:space="preserve">proporcionaba la cartografía base, así como, las zonificaciones en formato shape file y .kml de las Áreas Naturales Protegidas de carácter Estatal, en su diferentes Categorías de Manejo “Parque Estatales, Santuarios del Agua, Reservar Estatales, Parques Urbanos y Parques Municipales”. </w:t>
      </w:r>
    </w:p>
    <w:p w14:paraId="11E4C641" w14:textId="77777777" w:rsidR="009F4048" w:rsidRDefault="009F4048" w:rsidP="00CE069A">
      <w:pPr>
        <w:autoSpaceDE w:val="0"/>
        <w:autoSpaceDN w:val="0"/>
        <w:adjustRightInd w:val="0"/>
        <w:spacing w:line="360" w:lineRule="auto"/>
        <w:jc w:val="both"/>
        <w:rPr>
          <w:rFonts w:ascii="Palatino Linotype" w:hAnsi="Palatino Linotype" w:cs="Tahoma"/>
          <w:sz w:val="22"/>
          <w:szCs w:val="22"/>
        </w:rPr>
      </w:pPr>
    </w:p>
    <w:p w14:paraId="76B35C88" w14:textId="42FFB487" w:rsidR="009F4048" w:rsidRPr="009F4048" w:rsidRDefault="009F4048" w:rsidP="00CE06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 Constancia del correo electrónico, enviado por el Mail Delivery Subsystem</w:t>
      </w:r>
      <w:r w:rsidR="0033043F">
        <w:rPr>
          <w:rFonts w:ascii="Palatino Linotype" w:hAnsi="Palatino Linotype" w:cs="Tahoma"/>
          <w:sz w:val="22"/>
          <w:szCs w:val="22"/>
        </w:rPr>
        <w:t xml:space="preserve"> al Sujeto Obligado, del veintidós de noviembre de dos mil dieciocho, en el cual se precisó que no había sido entregado el diverso, de la misma fecha, dado que no se había encontrado la dirección de correo o esta no podía recibirlo.</w:t>
      </w:r>
    </w:p>
    <w:p w14:paraId="009DC6F3" w14:textId="77777777" w:rsidR="009F4048" w:rsidRPr="00264982" w:rsidRDefault="009F4048" w:rsidP="00CE069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33D2E1C4"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33043F">
        <w:rPr>
          <w:rFonts w:ascii="Palatino Linotype" w:hAnsi="Palatino Linotype" w:cs="Tahoma"/>
          <w:sz w:val="22"/>
          <w:szCs w:val="22"/>
        </w:rPr>
        <w:t xml:space="preserve">veintitrés </w:t>
      </w:r>
      <w:r w:rsidR="005C3AF3">
        <w:rPr>
          <w:rFonts w:ascii="Palatino Linotype" w:hAnsi="Palatino Linotype" w:cs="Tahoma"/>
          <w:sz w:val="22"/>
          <w:szCs w:val="22"/>
        </w:rPr>
        <w:t>de noviembre</w:t>
      </w:r>
      <w:r w:rsidR="00C25238" w:rsidRPr="00264982">
        <w:rPr>
          <w:rFonts w:ascii="Palatino Linotype" w:hAnsi="Palatino Linotype" w:cs="Tahoma"/>
          <w:sz w:val="22"/>
          <w:szCs w:val="22"/>
        </w:rPr>
        <w:t xml:space="preserve"> 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53896E75" w:rsidR="00CD3A5D" w:rsidRPr="00C27C34" w:rsidRDefault="0033043F" w:rsidP="00CE069A">
      <w:pPr>
        <w:autoSpaceDE w:val="0"/>
        <w:autoSpaceDN w:val="0"/>
        <w:adjustRightInd w:val="0"/>
        <w:spacing w:line="360" w:lineRule="auto"/>
        <w:ind w:left="567" w:right="567"/>
        <w:jc w:val="both"/>
        <w:rPr>
          <w:rFonts w:ascii="Palatino Linotype" w:hAnsi="Palatino Linotype" w:cs="Tahoma"/>
        </w:rPr>
      </w:pPr>
      <w:r w:rsidRPr="0033043F">
        <w:rPr>
          <w:rFonts w:ascii="Palatino Linotype" w:hAnsi="Palatino Linotype" w:cs="Tahoma"/>
        </w:rPr>
        <w:t>Oficio de respuesta a la solicitud de folio Número de Folio de la Solicitud: 00062/CEPANAF/IP/2018</w:t>
      </w:r>
      <w:r w:rsidR="00B727C5" w:rsidRPr="00C27C34">
        <w:rPr>
          <w:rFonts w:ascii="Palatino Linotype" w:hAnsi="Palatino Linotype" w:cs="Tahoma"/>
        </w:rPr>
        <w:t>”</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3B75FAAF" w:rsidR="00B31222" w:rsidRPr="00C27C34" w:rsidRDefault="0033043F" w:rsidP="00CE069A">
      <w:pPr>
        <w:autoSpaceDE w:val="0"/>
        <w:autoSpaceDN w:val="0"/>
        <w:adjustRightInd w:val="0"/>
        <w:spacing w:line="360" w:lineRule="auto"/>
        <w:ind w:left="567" w:right="567"/>
        <w:jc w:val="both"/>
        <w:rPr>
          <w:rFonts w:ascii="Palatino Linotype" w:hAnsi="Palatino Linotype" w:cs="Tahoma"/>
        </w:rPr>
      </w:pPr>
      <w:r w:rsidRPr="0033043F">
        <w:rPr>
          <w:rFonts w:ascii="Palatino Linotype" w:hAnsi="Palatino Linotype" w:cs="Tahoma"/>
        </w:rPr>
        <w:t xml:space="preserve">La siguiente información fue remitida a una cuenta de correo incorrecta </w:t>
      </w:r>
      <w:r>
        <w:rPr>
          <w:rFonts w:ascii="Palatino Linotype" w:hAnsi="Palatino Linotype" w:cs="Tahoma"/>
        </w:rPr>
        <w:t>[…]</w:t>
      </w:r>
      <w:r w:rsidRPr="0033043F">
        <w:rPr>
          <w:rFonts w:ascii="Palatino Linotype" w:hAnsi="Palatino Linotype" w:cs="Tahoma"/>
        </w:rPr>
        <w:t xml:space="preserve">. La dirección electrónica correcta, ligada a esta cuenta saimex, es </w:t>
      </w:r>
      <w:r>
        <w:rPr>
          <w:rFonts w:ascii="Palatino Linotype" w:hAnsi="Palatino Linotype" w:cs="Tahoma"/>
        </w:rPr>
        <w:t>[…]</w:t>
      </w:r>
      <w:r w:rsidRPr="0033043F">
        <w:rPr>
          <w:rFonts w:ascii="Palatino Linotype" w:hAnsi="Palatino Linotype" w:cs="Tahoma"/>
        </w:rPr>
        <w:t>. favor de corregir el error para tener acceso a la información</w:t>
      </w:r>
      <w:r w:rsidR="00397099">
        <w:rPr>
          <w:rFonts w:ascii="Palatino Linotype" w:hAnsi="Palatino Linotype" w:cs="Tahoma"/>
        </w:rPr>
        <w:t>”</w:t>
      </w:r>
    </w:p>
    <w:p w14:paraId="558F5093" w14:textId="77777777" w:rsidR="005C3AF3" w:rsidRDefault="005C3AF3" w:rsidP="00CE069A">
      <w:pPr>
        <w:spacing w:line="360" w:lineRule="auto"/>
        <w:jc w:val="both"/>
        <w:rPr>
          <w:rFonts w:ascii="Palatino Linotype" w:hAnsi="Palatino Linotype" w:cs="Tahoma"/>
          <w:b/>
          <w:sz w:val="22"/>
          <w:szCs w:val="22"/>
        </w:rPr>
      </w:pPr>
    </w:p>
    <w:p w14:paraId="381EE68A" w14:textId="5ABFB288" w:rsidR="0033043F" w:rsidRDefault="0033043F" w:rsidP="00CE069A">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El solicitante adjuntó la digitalización </w:t>
      </w:r>
      <w:r w:rsidR="00354E1B">
        <w:rPr>
          <w:rFonts w:ascii="Palatino Linotype" w:hAnsi="Palatino Linotype" w:cs="Tahoma"/>
          <w:sz w:val="22"/>
          <w:szCs w:val="22"/>
        </w:rPr>
        <w:t xml:space="preserve">del oficio número 212B1A000-1952/2018 y la constancia de correo electrónico, ambos referidos </w:t>
      </w:r>
      <w:r>
        <w:rPr>
          <w:rFonts w:ascii="Palatino Linotype" w:hAnsi="Palatino Linotype" w:cs="Tahoma"/>
          <w:sz w:val="22"/>
          <w:szCs w:val="22"/>
        </w:rPr>
        <w:t xml:space="preserve">en el Antecedente </w:t>
      </w:r>
      <w:r w:rsidR="00354E1B">
        <w:rPr>
          <w:rFonts w:ascii="Palatino Linotype" w:hAnsi="Palatino Linotype" w:cs="Tahoma"/>
          <w:sz w:val="22"/>
          <w:szCs w:val="22"/>
        </w:rPr>
        <w:t>que precede.</w:t>
      </w:r>
    </w:p>
    <w:p w14:paraId="7ECEB341" w14:textId="77777777" w:rsidR="00354E1B" w:rsidRPr="0033043F" w:rsidRDefault="00354E1B" w:rsidP="00CE069A">
      <w:pPr>
        <w:spacing w:line="360" w:lineRule="auto"/>
        <w:jc w:val="both"/>
        <w:rPr>
          <w:rFonts w:ascii="Palatino Linotype" w:hAnsi="Palatino Linotype" w:cs="Tahoma"/>
          <w:sz w:val="22"/>
          <w:szCs w:val="22"/>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7E053867"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33043F">
        <w:rPr>
          <w:rFonts w:ascii="Palatino Linotype" w:eastAsia="Batang" w:hAnsi="Palatino Linotype" w:cs="Tahoma"/>
          <w:bCs/>
          <w:sz w:val="22"/>
          <w:szCs w:val="22"/>
        </w:rPr>
        <w:t>veintitrés</w:t>
      </w:r>
      <w:r w:rsidR="00C1200C">
        <w:rPr>
          <w:rFonts w:ascii="Palatino Linotype" w:eastAsia="Batang" w:hAnsi="Palatino Linotype" w:cs="Tahoma"/>
          <w:bCs/>
          <w:sz w:val="22"/>
          <w:szCs w:val="22"/>
        </w:rPr>
        <w:t xml:space="preserve"> de noviembre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C3AF3">
        <w:rPr>
          <w:rFonts w:ascii="Palatino Linotype" w:eastAsia="Batang" w:hAnsi="Palatino Linotype" w:cs="Tahoma"/>
          <w:b/>
          <w:bCs/>
          <w:sz w:val="22"/>
          <w:szCs w:val="22"/>
        </w:rPr>
        <w:t>0</w:t>
      </w:r>
      <w:r w:rsidR="0075263B">
        <w:rPr>
          <w:rFonts w:ascii="Palatino Linotype" w:eastAsia="Batang" w:hAnsi="Palatino Linotype" w:cs="Tahoma"/>
          <w:b/>
          <w:bCs/>
          <w:sz w:val="22"/>
          <w:szCs w:val="22"/>
        </w:rPr>
        <w:t>4416</w:t>
      </w:r>
      <w:r w:rsidR="005C3AF3">
        <w:rPr>
          <w:rFonts w:ascii="Palatino Linotype" w:eastAsia="Batang" w:hAnsi="Palatino Linotype" w:cs="Tahoma"/>
          <w:b/>
          <w:bCs/>
          <w:sz w:val="22"/>
          <w:szCs w:val="22"/>
        </w:rPr>
        <w:t>/INFOEM/IP/RR/2018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388E08EF"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33043F">
        <w:rPr>
          <w:rFonts w:ascii="Palatino Linotype" w:eastAsia="Batang" w:hAnsi="Palatino Linotype" w:cs="Tahoma"/>
          <w:bCs/>
          <w:sz w:val="22"/>
          <w:szCs w:val="22"/>
          <w:lang w:val="es-ES_tradnl"/>
        </w:rPr>
        <w:t>veintinueve</w:t>
      </w:r>
      <w:r w:rsidR="00C1200C">
        <w:rPr>
          <w:rFonts w:ascii="Palatino Linotype" w:eastAsia="Batang" w:hAnsi="Palatino Linotype" w:cs="Tahoma"/>
          <w:bCs/>
          <w:sz w:val="22"/>
          <w:szCs w:val="22"/>
          <w:lang w:val="es-ES_tradnl"/>
        </w:rPr>
        <w:t xml:space="preserve"> de noviembre</w:t>
      </w:r>
      <w:r w:rsidR="00986A7D" w:rsidRPr="00264982">
        <w:rPr>
          <w:rFonts w:ascii="Palatino Linotype" w:eastAsia="Batang" w:hAnsi="Palatino Linotype" w:cs="Tahoma"/>
          <w:bCs/>
          <w:sz w:val="22"/>
          <w:szCs w:val="22"/>
          <w:lang w:val="es-ES_tradnl"/>
        </w:rPr>
        <w:t xml:space="preserve"> de dos mil dieciocho,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8C22EC">
        <w:rPr>
          <w:rFonts w:ascii="Palatino Linotype" w:eastAsia="Batang" w:hAnsi="Palatino Linotype" w:cs="Tahoma"/>
          <w:bCs/>
          <w:sz w:val="22"/>
          <w:szCs w:val="22"/>
        </w:rPr>
        <w:t xml:space="preserve"> </w:t>
      </w:r>
      <w:r w:rsidR="00BF0F8A" w:rsidRPr="00264982">
        <w:rPr>
          <w:rFonts w:ascii="Palatino Linotype" w:eastAsia="Batang" w:hAnsi="Palatino Linotype" w:cs="Tahoma"/>
          <w:bCs/>
          <w:sz w:val="22"/>
          <w:szCs w:val="22"/>
        </w:rPr>
        <w:t>l</w:t>
      </w:r>
      <w:r w:rsidR="008C22EC">
        <w:rPr>
          <w:rFonts w:ascii="Palatino Linotype" w:eastAsia="Batang" w:hAnsi="Palatino Linotype" w:cs="Tahoma"/>
          <w:bCs/>
          <w:sz w:val="22"/>
          <w:szCs w:val="22"/>
        </w:rPr>
        <w:t>a</w:t>
      </w:r>
      <w:r w:rsidR="00986A7D" w:rsidRPr="00264982">
        <w:rPr>
          <w:rFonts w:ascii="Palatino Linotype" w:eastAsia="Batang" w:hAnsi="Palatino Linotype" w:cs="Tahoma"/>
          <w:bCs/>
          <w:sz w:val="22"/>
          <w:szCs w:val="22"/>
        </w:rPr>
        <w:t xml:space="preserve"> </w:t>
      </w:r>
      <w:r w:rsidR="0075263B">
        <w:rPr>
          <w:rFonts w:ascii="Palatino Linotype" w:eastAsia="Batang" w:hAnsi="Palatino Linotype" w:cs="Tahoma"/>
          <w:bCs/>
          <w:sz w:val="22"/>
          <w:szCs w:val="22"/>
        </w:rPr>
        <w:t>Comisión Estatal de Parques Naturales y de la Fauna</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24EC0502" w14:textId="69AEC9A8" w:rsidR="00C1200C" w:rsidRDefault="004406CF" w:rsidP="00CE069A">
      <w:pPr>
        <w:spacing w:line="360" w:lineRule="auto"/>
        <w:jc w:val="both"/>
        <w:rPr>
          <w:rFonts w:ascii="Palatino Linotype" w:hAnsi="Palatino Linotype" w:cs="Tahoma"/>
          <w:sz w:val="22"/>
          <w:szCs w:val="22"/>
          <w:lang w:val="es-ES_tradnl"/>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C1200C" w:rsidRPr="00124019">
        <w:rPr>
          <w:rFonts w:ascii="Palatino Linotype" w:hAnsi="Palatino Linotype" w:cs="Tahoma"/>
          <w:sz w:val="22"/>
          <w:szCs w:val="22"/>
        </w:rPr>
        <w:t xml:space="preserve">El </w:t>
      </w:r>
      <w:r w:rsidR="0033043F">
        <w:rPr>
          <w:rFonts w:ascii="Palatino Linotype" w:hAnsi="Palatino Linotype" w:cs="Tahoma"/>
          <w:sz w:val="22"/>
          <w:szCs w:val="22"/>
        </w:rPr>
        <w:t>cuatro de diciembre</w:t>
      </w:r>
      <w:r w:rsidR="00C1200C" w:rsidRPr="00124019">
        <w:rPr>
          <w:rFonts w:ascii="Palatino Linotype" w:hAnsi="Palatino Linotype" w:cs="Tahoma"/>
          <w:sz w:val="22"/>
          <w:szCs w:val="22"/>
        </w:rPr>
        <w:t xml:space="preserve"> de dos mil dieciocho, se</w:t>
      </w:r>
      <w:r w:rsidR="00C1200C" w:rsidRPr="00124019">
        <w:rPr>
          <w:rFonts w:ascii="Palatino Linotype" w:hAnsi="Palatino Linotype" w:cs="Tahoma"/>
          <w:sz w:val="22"/>
          <w:szCs w:val="22"/>
          <w:lang w:val="es-ES_tradnl"/>
        </w:rPr>
        <w:t xml:space="preserve"> recibió, a través del </w:t>
      </w:r>
      <w:r w:rsidR="00C1200C" w:rsidRPr="00124019">
        <w:rPr>
          <w:rFonts w:ascii="Palatino Linotype" w:hAnsi="Palatino Linotype" w:cs="Tahoma"/>
          <w:sz w:val="22"/>
          <w:szCs w:val="22"/>
        </w:rPr>
        <w:t xml:space="preserve">Sistema de Acceso a la Información Mexiquense </w:t>
      </w:r>
      <w:r w:rsidR="00C1200C" w:rsidRPr="00124019">
        <w:rPr>
          <w:rFonts w:ascii="Palatino Linotype" w:hAnsi="Palatino Linotype" w:cs="Tahoma"/>
          <w:bCs/>
          <w:sz w:val="22"/>
          <w:szCs w:val="22"/>
        </w:rPr>
        <w:t>(SAIMEX)</w:t>
      </w:r>
      <w:r w:rsidR="00C1200C" w:rsidRPr="00124019">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 xml:space="preserve">el Informe </w:t>
      </w:r>
      <w:r w:rsidR="00946AFE">
        <w:rPr>
          <w:rFonts w:ascii="Palatino Linotype" w:hAnsi="Palatino Linotype" w:cs="Tahoma"/>
          <w:sz w:val="22"/>
          <w:szCs w:val="22"/>
          <w:lang w:val="es-ES_tradnl"/>
        </w:rPr>
        <w:lastRenderedPageBreak/>
        <w:t>Justificado</w:t>
      </w:r>
      <w:r w:rsidR="00590508">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de la misma fecha de recepción, emitido</w:t>
      </w:r>
      <w:r w:rsidR="00590508">
        <w:rPr>
          <w:rFonts w:ascii="Palatino Linotype" w:hAnsi="Palatino Linotype" w:cs="Tahoma"/>
          <w:sz w:val="22"/>
          <w:szCs w:val="22"/>
          <w:lang w:val="es-ES_tradnl"/>
        </w:rPr>
        <w:t xml:space="preserve"> por la Unidad de Transparencia del Sujeto Obligado y dirigido al Comisionado Ponente, cuyo contenido es el siguiente:</w:t>
      </w:r>
    </w:p>
    <w:p w14:paraId="747172DD" w14:textId="77777777" w:rsidR="00590508" w:rsidRDefault="00590508" w:rsidP="00CE069A">
      <w:pPr>
        <w:spacing w:line="360" w:lineRule="auto"/>
        <w:jc w:val="both"/>
        <w:rPr>
          <w:rFonts w:ascii="Palatino Linotype" w:hAnsi="Palatino Linotype" w:cs="Tahoma"/>
          <w:sz w:val="22"/>
          <w:szCs w:val="22"/>
          <w:lang w:val="es-ES_tradnl"/>
        </w:rPr>
      </w:pPr>
    </w:p>
    <w:p w14:paraId="673AAFB2" w14:textId="34A27C80" w:rsidR="00590508" w:rsidRPr="00946AFE" w:rsidRDefault="00590508" w:rsidP="00CE069A">
      <w:pPr>
        <w:pStyle w:val="Prrafodelista"/>
        <w:tabs>
          <w:tab w:val="left" w:pos="567"/>
        </w:tabs>
        <w:spacing w:line="360" w:lineRule="auto"/>
        <w:ind w:left="567" w:right="567"/>
        <w:jc w:val="both"/>
        <w:rPr>
          <w:rFonts w:ascii="Palatino Linotype" w:hAnsi="Palatino Linotype" w:cs="Tahoma"/>
          <w:sz w:val="20"/>
          <w:szCs w:val="20"/>
        </w:rPr>
      </w:pPr>
      <w:r w:rsidRPr="00946AFE">
        <w:rPr>
          <w:rFonts w:ascii="Palatino Linotype" w:hAnsi="Palatino Linotype" w:cs="Tahoma"/>
          <w:sz w:val="20"/>
          <w:szCs w:val="20"/>
        </w:rPr>
        <w:t>“…</w:t>
      </w:r>
    </w:p>
    <w:p w14:paraId="493BB746" w14:textId="412DF76E" w:rsidR="00946AFE" w:rsidRDefault="00946AFE" w:rsidP="00946AFE">
      <w:pPr>
        <w:pStyle w:val="Prrafodelista"/>
        <w:widowControl w:val="0"/>
        <w:tabs>
          <w:tab w:val="left" w:pos="567"/>
        </w:tabs>
        <w:spacing w:line="360" w:lineRule="auto"/>
        <w:ind w:left="567" w:right="567"/>
        <w:jc w:val="both"/>
        <w:rPr>
          <w:rFonts w:ascii="Palatino Linotype" w:hAnsi="Palatino Linotype" w:cs="Tahoma"/>
          <w:sz w:val="20"/>
          <w:szCs w:val="20"/>
        </w:rPr>
      </w:pPr>
      <w:r w:rsidRPr="00946AFE">
        <w:rPr>
          <w:rFonts w:ascii="Palatino Linotype" w:hAnsi="Palatino Linotype" w:cs="Tahoma"/>
          <w:sz w:val="20"/>
          <w:szCs w:val="20"/>
        </w:rPr>
        <w:t>Adicionalmente, me permito hacer de su conocimiento que el área encargada de atender la petición</w:t>
      </w:r>
      <w:r>
        <w:rPr>
          <w:rFonts w:ascii="Palatino Linotype" w:hAnsi="Palatino Linotype" w:cs="Tahoma"/>
          <w:sz w:val="20"/>
          <w:szCs w:val="20"/>
        </w:rPr>
        <w:t xml:space="preserve"> </w:t>
      </w:r>
      <w:r w:rsidRPr="00946AFE">
        <w:rPr>
          <w:rFonts w:ascii="Palatino Linotype" w:hAnsi="Palatino Linotype" w:cs="Tahoma"/>
          <w:sz w:val="20"/>
          <w:szCs w:val="20"/>
        </w:rPr>
        <w:t>ciudadana, a través del presente Informe de Justificación, manifiesta lo siguiente:</w:t>
      </w:r>
    </w:p>
    <w:p w14:paraId="5EB97707" w14:textId="77777777" w:rsidR="00946AFE" w:rsidRPr="00946AFE" w:rsidRDefault="00946AFE" w:rsidP="00946AFE">
      <w:pPr>
        <w:pStyle w:val="Prrafodelista"/>
        <w:widowControl w:val="0"/>
        <w:tabs>
          <w:tab w:val="left" w:pos="567"/>
        </w:tabs>
        <w:spacing w:line="360" w:lineRule="auto"/>
        <w:ind w:left="567" w:right="567"/>
        <w:jc w:val="both"/>
        <w:rPr>
          <w:rFonts w:ascii="Palatino Linotype" w:hAnsi="Palatino Linotype" w:cs="Tahoma"/>
          <w:sz w:val="20"/>
          <w:szCs w:val="20"/>
        </w:rPr>
      </w:pPr>
    </w:p>
    <w:p w14:paraId="4FA37A79" w14:textId="39ED07DF" w:rsidR="00946AFE" w:rsidRDefault="00946AFE" w:rsidP="00946AFE">
      <w:pPr>
        <w:pStyle w:val="Prrafodelista"/>
        <w:tabs>
          <w:tab w:val="left" w:pos="567"/>
        </w:tabs>
        <w:spacing w:line="360" w:lineRule="auto"/>
        <w:ind w:left="567" w:right="567"/>
        <w:jc w:val="both"/>
        <w:rPr>
          <w:rFonts w:ascii="Palatino Linotype" w:hAnsi="Palatino Linotype" w:cs="Tahoma"/>
        </w:rPr>
      </w:pPr>
      <w:r>
        <w:rPr>
          <w:rFonts w:ascii="Palatino Linotype" w:hAnsi="Palatino Linotype" w:cs="Tahoma"/>
        </w:rPr>
        <w:t>‘H</w:t>
      </w:r>
      <w:r w:rsidRPr="00946AFE">
        <w:rPr>
          <w:rFonts w:ascii="Palatino Linotype" w:hAnsi="Palatino Linotype" w:cs="Tahoma"/>
        </w:rPr>
        <w:t xml:space="preserve">A SIDO REMITIDO AL CORREO ELECTRÓNICO </w:t>
      </w:r>
      <w:r>
        <w:rPr>
          <w:rFonts w:ascii="Palatino Linotype" w:hAnsi="Palatino Linotype" w:cs="Tahoma"/>
        </w:rPr>
        <w:t>[…]</w:t>
      </w:r>
      <w:r w:rsidRPr="00946AFE">
        <w:rPr>
          <w:rFonts w:ascii="Palatino Linotype" w:hAnsi="Palatino Linotype" w:cs="Tahoma"/>
        </w:rPr>
        <w:t xml:space="preserve"> LA</w:t>
      </w:r>
      <w:r>
        <w:rPr>
          <w:rFonts w:ascii="Palatino Linotype" w:hAnsi="Palatino Linotype" w:cs="Tahoma"/>
        </w:rPr>
        <w:t xml:space="preserve"> </w:t>
      </w:r>
      <w:r w:rsidRPr="00946AFE">
        <w:rPr>
          <w:rFonts w:ascii="Palatino Linotype" w:hAnsi="Palatino Linotype" w:cs="Tahoma"/>
        </w:rPr>
        <w:t>CARTOGRAFÍA BASE, ASÍ COMO LAS ZONIFICACIONES EN FORMATO SHAPE FILE</w:t>
      </w:r>
      <w:r>
        <w:rPr>
          <w:rFonts w:ascii="Palatino Linotype" w:hAnsi="Palatino Linotype" w:cs="Tahoma"/>
        </w:rPr>
        <w:t xml:space="preserve"> </w:t>
      </w:r>
      <w:r w:rsidRPr="00946AFE">
        <w:rPr>
          <w:rFonts w:ascii="Palatino Linotype" w:hAnsi="Palatino Linotype" w:cs="Tahoma"/>
        </w:rPr>
        <w:t>Y .KML DE LAS ÁREAS NATURALES PROTEGIDAS DE CARÁCTER ESTATAL, EN SUS</w:t>
      </w:r>
      <w:r>
        <w:rPr>
          <w:rFonts w:ascii="Palatino Linotype" w:hAnsi="Palatino Linotype" w:cs="Tahoma"/>
        </w:rPr>
        <w:t xml:space="preserve"> </w:t>
      </w:r>
      <w:r w:rsidRPr="00946AFE">
        <w:rPr>
          <w:rFonts w:ascii="Palatino Linotype" w:hAnsi="Palatino Linotype" w:cs="Tahoma"/>
        </w:rPr>
        <w:t>D</w:t>
      </w:r>
      <w:r>
        <w:rPr>
          <w:rFonts w:ascii="Palatino Linotype" w:hAnsi="Palatino Linotype" w:cs="Tahoma"/>
        </w:rPr>
        <w:t>IFERENTES CATEGORÍAS DE MANEJO ‘</w:t>
      </w:r>
      <w:r w:rsidRPr="00946AFE">
        <w:rPr>
          <w:rFonts w:ascii="Palatino Linotype" w:hAnsi="Palatino Linotype" w:cs="Tahoma"/>
        </w:rPr>
        <w:t>PARQUES ESTATALES, SANTUARIOS DEL</w:t>
      </w:r>
      <w:r>
        <w:rPr>
          <w:rFonts w:ascii="Palatino Linotype" w:hAnsi="Palatino Linotype" w:cs="Tahoma"/>
        </w:rPr>
        <w:t xml:space="preserve"> </w:t>
      </w:r>
      <w:r w:rsidRPr="00946AFE">
        <w:rPr>
          <w:rFonts w:ascii="Palatino Linotype" w:hAnsi="Palatino Linotype" w:cs="Tahoma"/>
        </w:rPr>
        <w:t>AGUA, RESERVAS ESTATALES, PARQUES URBANOS Y PARQUES MUNICIPALES</w:t>
      </w:r>
      <w:r>
        <w:rPr>
          <w:rFonts w:ascii="Palatino Linotype" w:hAnsi="Palatino Linotype" w:cs="Tahoma"/>
        </w:rPr>
        <w:t>’</w:t>
      </w:r>
      <w:r w:rsidRPr="00946AFE">
        <w:rPr>
          <w:rFonts w:ascii="Palatino Linotype" w:hAnsi="Palatino Linotype" w:cs="Tahoma"/>
        </w:rPr>
        <w:t>,</w:t>
      </w:r>
      <w:r>
        <w:rPr>
          <w:rFonts w:ascii="Palatino Linotype" w:hAnsi="Palatino Linotype" w:cs="Tahoma"/>
        </w:rPr>
        <w:t xml:space="preserve"> </w:t>
      </w:r>
      <w:r w:rsidRPr="00946AFE">
        <w:rPr>
          <w:rFonts w:ascii="Palatino Linotype" w:hAnsi="Palatino Linotype" w:cs="Tahoma"/>
        </w:rPr>
        <w:t>LO ANTERIOR PARA CONTRIBUIR A LAS ACCIONES QUE ASÍ CONSIDERE</w:t>
      </w:r>
      <w:r>
        <w:rPr>
          <w:rFonts w:ascii="Palatino Linotype" w:hAnsi="Palatino Linotype" w:cs="Tahoma"/>
        </w:rPr>
        <w:t xml:space="preserve"> PERTINENTES.’</w:t>
      </w:r>
    </w:p>
    <w:p w14:paraId="5553BB78" w14:textId="77777777" w:rsidR="00946AFE" w:rsidRPr="00946AFE" w:rsidRDefault="00946AFE" w:rsidP="00946AFE">
      <w:pPr>
        <w:pStyle w:val="Prrafodelista"/>
        <w:tabs>
          <w:tab w:val="left" w:pos="567"/>
        </w:tabs>
        <w:spacing w:line="360" w:lineRule="auto"/>
        <w:ind w:left="567" w:right="567"/>
        <w:jc w:val="both"/>
        <w:rPr>
          <w:rFonts w:ascii="Palatino Linotype" w:hAnsi="Palatino Linotype" w:cs="Tahoma"/>
        </w:rPr>
      </w:pPr>
    </w:p>
    <w:p w14:paraId="0C183CE2" w14:textId="4D9E5C42" w:rsidR="00946AFE" w:rsidRDefault="00946AFE" w:rsidP="00946AFE">
      <w:pPr>
        <w:pStyle w:val="Prrafodelista"/>
        <w:tabs>
          <w:tab w:val="left" w:pos="567"/>
        </w:tabs>
        <w:spacing w:line="360" w:lineRule="auto"/>
        <w:ind w:left="567" w:right="567"/>
        <w:jc w:val="both"/>
        <w:rPr>
          <w:rFonts w:ascii="Palatino Linotype" w:hAnsi="Palatino Linotype" w:cs="Tahoma"/>
          <w:sz w:val="20"/>
          <w:szCs w:val="20"/>
        </w:rPr>
      </w:pPr>
      <w:r w:rsidRPr="00946AFE">
        <w:rPr>
          <w:rFonts w:ascii="Palatino Linotype" w:hAnsi="Palatino Linotype" w:cs="Tahoma"/>
          <w:sz w:val="20"/>
          <w:szCs w:val="20"/>
        </w:rPr>
        <w:t>Se anexa captura de pantalla del correo al que fue enviado al destinatario.</w:t>
      </w:r>
    </w:p>
    <w:p w14:paraId="084BD30C" w14:textId="77777777" w:rsidR="00946AFE" w:rsidRDefault="00946AFE" w:rsidP="00946AFE">
      <w:pPr>
        <w:pStyle w:val="Prrafodelista"/>
        <w:tabs>
          <w:tab w:val="left" w:pos="567"/>
        </w:tabs>
        <w:spacing w:line="360" w:lineRule="auto"/>
        <w:ind w:left="567" w:right="567"/>
        <w:jc w:val="both"/>
        <w:rPr>
          <w:rFonts w:ascii="Palatino Linotype" w:hAnsi="Palatino Linotype" w:cs="Tahoma"/>
          <w:sz w:val="20"/>
          <w:szCs w:val="20"/>
        </w:rPr>
      </w:pPr>
    </w:p>
    <w:p w14:paraId="5FEC2EC7" w14:textId="199E1AC1" w:rsidR="00946AFE" w:rsidRDefault="00946AFE" w:rsidP="00946AFE">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[Constancia de correo electrónico, del veintiocho de noviembre de dos mil diecicocho, enviado por la Subdirectora de Atención y Gestión de Áreas Naturales Protegidas el Sujeto Obligado al Solicitante]</w:t>
      </w:r>
    </w:p>
    <w:p w14:paraId="61751615" w14:textId="77777777" w:rsidR="00946AFE" w:rsidRDefault="00946AFE" w:rsidP="00CE069A">
      <w:pPr>
        <w:pStyle w:val="Prrafodelista"/>
        <w:tabs>
          <w:tab w:val="left" w:pos="567"/>
        </w:tabs>
        <w:spacing w:line="360" w:lineRule="auto"/>
        <w:ind w:left="567" w:right="567"/>
        <w:jc w:val="both"/>
        <w:rPr>
          <w:rFonts w:ascii="Palatino Linotype" w:hAnsi="Palatino Linotype" w:cs="Tahoma"/>
          <w:sz w:val="20"/>
          <w:szCs w:val="20"/>
        </w:rPr>
      </w:pPr>
    </w:p>
    <w:p w14:paraId="63DD17C4" w14:textId="0BA5BD43" w:rsidR="00946AFE" w:rsidRDefault="00946AFE" w:rsidP="00946AFE">
      <w:pPr>
        <w:pStyle w:val="Prrafodelista"/>
        <w:tabs>
          <w:tab w:val="left" w:pos="567"/>
        </w:tabs>
        <w:spacing w:line="360" w:lineRule="auto"/>
        <w:ind w:left="567" w:right="567"/>
        <w:jc w:val="both"/>
        <w:rPr>
          <w:rFonts w:ascii="Palatino Linotype" w:hAnsi="Palatino Linotype" w:cs="Tahoma"/>
          <w:sz w:val="20"/>
          <w:szCs w:val="20"/>
        </w:rPr>
      </w:pPr>
      <w:r w:rsidRPr="00946AFE">
        <w:rPr>
          <w:rFonts w:ascii="Palatino Linotype" w:hAnsi="Palatino Linotype" w:cs="Tahoma"/>
        </w:rPr>
        <w:t>Por lo anteriormente expuesto, respetuosamente solicito a Ustedes C. COMISIONADOS DEL</w:t>
      </w:r>
      <w:r>
        <w:rPr>
          <w:rFonts w:ascii="Palatino Linotype" w:hAnsi="Palatino Linotype" w:cs="Tahoma"/>
        </w:rPr>
        <w:t xml:space="preserve"> </w:t>
      </w:r>
      <w:r w:rsidRPr="00946AFE">
        <w:rPr>
          <w:rFonts w:ascii="Palatino Linotype" w:hAnsi="Palatino Linotype" w:cs="Tahoma"/>
        </w:rPr>
        <w:t>INSTITUTO DE TRANSPARENCIA, ACCESO A LA INFORMACIÓN PÚBLICA Y PROTECCIÓN DE</w:t>
      </w:r>
      <w:r>
        <w:rPr>
          <w:rFonts w:ascii="Palatino Linotype" w:hAnsi="Palatino Linotype" w:cs="Tahoma"/>
        </w:rPr>
        <w:t xml:space="preserve"> </w:t>
      </w:r>
      <w:r w:rsidRPr="00946AFE">
        <w:rPr>
          <w:rFonts w:ascii="Palatino Linotype" w:hAnsi="Palatino Linotype" w:cs="Tahoma"/>
        </w:rPr>
        <w:t xml:space="preserve">DATOS PERSONALES DEL </w:t>
      </w:r>
      <w:r w:rsidRPr="00946AFE">
        <w:rPr>
          <w:rFonts w:ascii="Palatino Linotype" w:hAnsi="Palatino Linotype" w:cs="Tahoma"/>
        </w:rPr>
        <w:lastRenderedPageBreak/>
        <w:t>ESTADO DE MÉXICO Y MUNICIPIOS, se considere el informe de</w:t>
      </w:r>
      <w:r>
        <w:rPr>
          <w:rFonts w:ascii="Palatino Linotype" w:hAnsi="Palatino Linotype" w:cs="Tahoma"/>
        </w:rPr>
        <w:t xml:space="preserve"> </w:t>
      </w:r>
      <w:r w:rsidRPr="00946AFE">
        <w:rPr>
          <w:rFonts w:ascii="Palatino Linotype" w:hAnsi="Palatino Linotype" w:cs="Tahoma"/>
        </w:rPr>
        <w:t>justificación, otorgando razón al Sujeto Obligado toda vez que se dio cumplimiento oportuno a la</w:t>
      </w:r>
      <w:r>
        <w:rPr>
          <w:rFonts w:ascii="Palatino Linotype" w:hAnsi="Palatino Linotype" w:cs="Tahoma"/>
        </w:rPr>
        <w:t xml:space="preserve"> </w:t>
      </w:r>
      <w:r w:rsidRPr="00946AFE">
        <w:rPr>
          <w:rFonts w:ascii="Palatino Linotype" w:hAnsi="Palatino Linotype" w:cs="Tahoma"/>
          <w:sz w:val="20"/>
          <w:szCs w:val="20"/>
        </w:rPr>
        <w:t>petición realizada por el recurrente</w:t>
      </w:r>
    </w:p>
    <w:p w14:paraId="48EDECCB" w14:textId="2D6E7374" w:rsidR="00590508" w:rsidRPr="00590508" w:rsidRDefault="00590508" w:rsidP="00CE069A">
      <w:pPr>
        <w:pStyle w:val="Prrafodelista"/>
        <w:tabs>
          <w:tab w:val="left" w:pos="567"/>
        </w:tabs>
        <w:spacing w:line="360" w:lineRule="auto"/>
        <w:ind w:left="567" w:right="567"/>
        <w:jc w:val="both"/>
        <w:rPr>
          <w:rFonts w:ascii="Palatino Linotype" w:hAnsi="Palatino Linotype" w:cs="Tahoma"/>
          <w:sz w:val="20"/>
          <w:szCs w:val="20"/>
        </w:rPr>
      </w:pPr>
      <w:r w:rsidRPr="00590508">
        <w:rPr>
          <w:rFonts w:ascii="Palatino Linotype" w:hAnsi="Palatino Linotype" w:cs="Tahoma"/>
          <w:sz w:val="20"/>
          <w:szCs w:val="20"/>
        </w:rPr>
        <w:t>…” (</w:t>
      </w:r>
      <w:r w:rsidRPr="00590508">
        <w:rPr>
          <w:rFonts w:ascii="Palatino Linotype" w:hAnsi="Palatino Linotype" w:cs="Tahoma"/>
          <w:i/>
          <w:sz w:val="20"/>
          <w:szCs w:val="20"/>
        </w:rPr>
        <w:t>Sic.</w:t>
      </w:r>
      <w:r w:rsidRPr="00590508">
        <w:rPr>
          <w:rFonts w:ascii="Palatino Linotype" w:hAnsi="Palatino Linotype" w:cs="Tahoma"/>
          <w:sz w:val="20"/>
          <w:szCs w:val="20"/>
        </w:rPr>
        <w:t>)</w:t>
      </w:r>
    </w:p>
    <w:p w14:paraId="25C7286B" w14:textId="77777777" w:rsidR="00C1200C" w:rsidRDefault="00C1200C" w:rsidP="00CE069A">
      <w:pPr>
        <w:spacing w:line="360" w:lineRule="auto"/>
        <w:jc w:val="both"/>
        <w:rPr>
          <w:rFonts w:ascii="Palatino Linotype" w:hAnsi="Palatino Linotype" w:cs="Tahoma"/>
          <w:sz w:val="22"/>
          <w:szCs w:val="22"/>
          <w:lang w:val="es-ES_tradnl"/>
        </w:rPr>
      </w:pPr>
    </w:p>
    <w:p w14:paraId="5B0E4121" w14:textId="5B64F9AB" w:rsidR="00512962" w:rsidRPr="00512962" w:rsidRDefault="00946AFE" w:rsidP="00CE069A">
      <w:pPr>
        <w:tabs>
          <w:tab w:val="left" w:pos="567"/>
        </w:tabs>
        <w:spacing w:line="360" w:lineRule="auto"/>
        <w:jc w:val="both"/>
        <w:rPr>
          <w:rFonts w:ascii="Palatino Linotype" w:hAnsi="Palatino Linotype" w:cs="Tahoma"/>
          <w:i/>
          <w:sz w:val="22"/>
          <w:szCs w:val="22"/>
        </w:rPr>
      </w:pPr>
      <w:r>
        <w:rPr>
          <w:rFonts w:ascii="Palatino Linotype" w:hAnsi="Palatino Linotype" w:cs="Tahoma"/>
          <w:b/>
          <w:sz w:val="22"/>
          <w:szCs w:val="22"/>
        </w:rPr>
        <w:t>d</w:t>
      </w:r>
      <w:r w:rsidR="00C1200C">
        <w:rPr>
          <w:rFonts w:ascii="Palatino Linotype" w:hAnsi="Palatino Linotype" w:cs="Tahoma"/>
          <w:b/>
          <w:sz w:val="22"/>
          <w:szCs w:val="22"/>
        </w:rPr>
        <w:t xml:space="preserve">) </w:t>
      </w:r>
      <w:r w:rsidR="00512962" w:rsidRPr="00512962">
        <w:rPr>
          <w:rFonts w:ascii="Palatino Linotype" w:hAnsi="Palatino Linotype" w:cs="Tahoma"/>
          <w:b/>
          <w:sz w:val="22"/>
          <w:szCs w:val="22"/>
        </w:rPr>
        <w:t>Desistimiento del Recurso de Revisión.</w:t>
      </w:r>
      <w:r w:rsidR="00512962">
        <w:rPr>
          <w:rFonts w:ascii="Palatino Linotype" w:hAnsi="Palatino Linotype" w:cs="Tahoma"/>
          <w:sz w:val="22"/>
          <w:szCs w:val="22"/>
        </w:rPr>
        <w:t xml:space="preserve"> El cinco de diciembre de dos mil dieciocho, el Solicitante, a través del Sistema de Acceso a la Información Mexiquense, se desistió del Recurso de Información, además señaló como razón de dicha situación la siguiente: “</w:t>
      </w:r>
      <w:r w:rsidR="00512962" w:rsidRPr="00512962">
        <w:rPr>
          <w:rFonts w:ascii="Palatino Linotype" w:hAnsi="Palatino Linotype" w:cs="Tahoma"/>
          <w:i/>
          <w:sz w:val="22"/>
          <w:szCs w:val="22"/>
        </w:rPr>
        <w:t>La información solicitada ya me fue entregada”</w:t>
      </w:r>
    </w:p>
    <w:p w14:paraId="1BFE3022" w14:textId="77777777" w:rsidR="00512962" w:rsidRDefault="00512962" w:rsidP="00CE069A">
      <w:pPr>
        <w:tabs>
          <w:tab w:val="left" w:pos="567"/>
        </w:tabs>
        <w:spacing w:line="360" w:lineRule="auto"/>
        <w:jc w:val="both"/>
        <w:rPr>
          <w:rFonts w:ascii="Palatino Linotype" w:hAnsi="Palatino Linotype" w:cs="Tahoma"/>
          <w:b/>
          <w:sz w:val="22"/>
          <w:szCs w:val="22"/>
        </w:rPr>
      </w:pPr>
    </w:p>
    <w:p w14:paraId="6733D1BB" w14:textId="018947F8" w:rsidR="00C1200C" w:rsidRPr="00264982" w:rsidRDefault="00512962"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sidR="00E42193">
        <w:rPr>
          <w:rFonts w:ascii="Palatino Linotype" w:hAnsi="Palatino Linotype" w:cs="Tahoma"/>
          <w:sz w:val="22"/>
          <w:szCs w:val="22"/>
        </w:rPr>
        <w:t>diecisiete</w:t>
      </w:r>
      <w:r w:rsidR="00C1200C" w:rsidRPr="00264982">
        <w:rPr>
          <w:rFonts w:ascii="Palatino Linotype" w:hAnsi="Palatino Linotype" w:cs="Tahoma"/>
          <w:sz w:val="22"/>
          <w:szCs w:val="22"/>
        </w:rPr>
        <w:t xml:space="preserve"> de </w:t>
      </w:r>
      <w:r w:rsidR="00C1200C">
        <w:rPr>
          <w:rFonts w:ascii="Palatino Linotype" w:hAnsi="Palatino Linotype" w:cs="Tahoma"/>
          <w:sz w:val="22"/>
          <w:szCs w:val="22"/>
        </w:rPr>
        <w:t>enero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p>
    <w:p w14:paraId="6320109C" w14:textId="77777777" w:rsidR="002B03CD" w:rsidRPr="00264982" w:rsidRDefault="002B03CD" w:rsidP="00CE069A">
      <w:pPr>
        <w:spacing w:line="360" w:lineRule="auto"/>
        <w:jc w:val="both"/>
        <w:rPr>
          <w:rFonts w:ascii="Palatino Linotype" w:hAnsi="Palatino Linotype" w:cs="Tahoma"/>
          <w:sz w:val="22"/>
          <w:szCs w:val="22"/>
        </w:rPr>
      </w:pPr>
    </w:p>
    <w:p w14:paraId="602A0D95" w14:textId="2493346D" w:rsidR="004F2D88" w:rsidRPr="00264982" w:rsidRDefault="004F2D88" w:rsidP="00CE069A">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CE069A">
      <w:pPr>
        <w:spacing w:line="360" w:lineRule="auto"/>
        <w:jc w:val="both"/>
        <w:rPr>
          <w:rFonts w:ascii="Palatino Linotype" w:hAnsi="Palatino Linotype" w:cs="Tahoma"/>
          <w:color w:val="000000"/>
          <w:sz w:val="22"/>
          <w:szCs w:val="22"/>
        </w:rPr>
      </w:pP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CE069A">
      <w:pPr>
        <w:spacing w:line="360" w:lineRule="auto"/>
        <w:rPr>
          <w:rFonts w:ascii="Palatino Linotype" w:hAnsi="Palatino Linotype" w:cs="Tahoma"/>
          <w:b/>
          <w:sz w:val="22"/>
          <w:szCs w:val="22"/>
          <w:lang w:val="es-ES"/>
        </w:rPr>
      </w:pP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lastRenderedPageBreak/>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D963E1A" w14:textId="3E8CB372" w:rsidR="00833388" w:rsidRDefault="00833388" w:rsidP="00CE069A">
      <w:pPr>
        <w:autoSpaceDE w:val="0"/>
        <w:autoSpaceDN w:val="0"/>
        <w:adjustRightInd w:val="0"/>
        <w:spacing w:line="360" w:lineRule="auto"/>
        <w:jc w:val="both"/>
        <w:rPr>
          <w:rFonts w:ascii="Palatino Linotype" w:hAnsi="Palatino Linotype" w:cs="Tahoma"/>
          <w:sz w:val="22"/>
          <w:szCs w:val="22"/>
        </w:rPr>
      </w:pPr>
    </w:p>
    <w:p w14:paraId="36CCDF7A" w14:textId="6CA61499" w:rsidR="002E40C6" w:rsidRDefault="002E40C6" w:rsidP="00CE069A">
      <w:pPr>
        <w:autoSpaceDE w:val="0"/>
        <w:autoSpaceDN w:val="0"/>
        <w:adjustRightInd w:val="0"/>
        <w:spacing w:line="360" w:lineRule="auto"/>
        <w:jc w:val="both"/>
        <w:rPr>
          <w:rFonts w:ascii="Palatino Linotype" w:hAnsi="Palatino Linotype" w:cs="Tahoma"/>
          <w:sz w:val="22"/>
          <w:szCs w:val="22"/>
        </w:rPr>
      </w:pPr>
    </w:p>
    <w:p w14:paraId="3A712426" w14:textId="2184954E" w:rsidR="002E40C6" w:rsidRDefault="002E40C6" w:rsidP="00CE069A">
      <w:pPr>
        <w:autoSpaceDE w:val="0"/>
        <w:autoSpaceDN w:val="0"/>
        <w:adjustRightInd w:val="0"/>
        <w:spacing w:line="360" w:lineRule="auto"/>
        <w:jc w:val="both"/>
        <w:rPr>
          <w:rFonts w:ascii="Palatino Linotype" w:hAnsi="Palatino Linotype" w:cs="Tahoma"/>
          <w:sz w:val="22"/>
          <w:szCs w:val="22"/>
        </w:rPr>
      </w:pP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lastRenderedPageBreak/>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Pr="003D5DCE"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5898D22E" w14:textId="7083F3AE" w:rsidR="00E42193" w:rsidRPr="003D5DCE" w:rsidRDefault="00E42193" w:rsidP="00CE069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fracción I</w:t>
      </w:r>
      <w:r w:rsidRPr="003D5DCE">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por la negativa de información</w:t>
      </w:r>
      <w:r w:rsidRPr="003D5DCE">
        <w:rPr>
          <w:rFonts w:ascii="Palatino Linotype" w:hAnsi="Palatino Linotype" w:cs="Tahoma"/>
          <w:sz w:val="22"/>
          <w:szCs w:val="24"/>
          <w:lang w:val="es-ES"/>
        </w:rPr>
        <w:t>.</w:t>
      </w:r>
    </w:p>
    <w:p w14:paraId="1FF607EE" w14:textId="73F8A183" w:rsidR="00F024EE" w:rsidRDefault="00F024EE" w:rsidP="00CE069A">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245905EB" w14:textId="77777777" w:rsidR="002E40C6" w:rsidRPr="00264982" w:rsidRDefault="002E40C6" w:rsidP="00CE069A">
      <w:pPr>
        <w:spacing w:line="360" w:lineRule="auto"/>
        <w:jc w:val="both"/>
        <w:rPr>
          <w:rFonts w:ascii="Palatino Linotype" w:hAnsi="Palatino Linotype" w:cs="Tahoma"/>
          <w:sz w:val="22"/>
          <w:szCs w:val="22"/>
          <w:lang w:val="es-ES"/>
        </w:rPr>
      </w:pPr>
    </w:p>
    <w:p w14:paraId="3C9AFA19" w14:textId="47B8E9CE" w:rsidR="00F024EE" w:rsidRPr="00264982" w:rsidRDefault="00354E1B" w:rsidP="00CE069A">
      <w:pPr>
        <w:spacing w:line="360" w:lineRule="auto"/>
        <w:jc w:val="both"/>
        <w:rPr>
          <w:rFonts w:ascii="Palatino Linotype" w:hAnsi="Palatino Linotype" w:cs="Tahoma"/>
          <w:sz w:val="22"/>
          <w:szCs w:val="22"/>
        </w:rPr>
      </w:pPr>
      <w:r>
        <w:rPr>
          <w:rFonts w:ascii="Palatino Linotype" w:hAnsi="Palatino Linotype" w:cs="Tahoma"/>
          <w:b/>
          <w:bCs/>
          <w:sz w:val="22"/>
          <w:szCs w:val="22"/>
        </w:rPr>
        <w:lastRenderedPageBreak/>
        <w:t xml:space="preserve">TERCERO. </w:t>
      </w:r>
      <w:r w:rsidR="00F024EE"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1BDAF5FD" w14:textId="487E8161" w:rsidR="00512962" w:rsidRPr="00512962" w:rsidRDefault="005519E2" w:rsidP="00354E1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sidR="00512962">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sidR="00512962">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00512962"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5CF3A7" w14:textId="7E58484F" w:rsidR="005519E2" w:rsidRDefault="005519E2" w:rsidP="00CE069A">
      <w:pPr>
        <w:spacing w:line="360" w:lineRule="auto"/>
        <w:jc w:val="both"/>
        <w:rPr>
          <w:rFonts w:ascii="Palatino Linotype" w:eastAsia="Calibri" w:hAnsi="Palatino Linotype" w:cs="Tahoma"/>
          <w:b/>
          <w:sz w:val="22"/>
          <w:szCs w:val="22"/>
          <w:lang w:eastAsia="es-ES_tradnl"/>
        </w:rPr>
      </w:pPr>
    </w:p>
    <w:p w14:paraId="5EC2B88B" w14:textId="2C2649B5" w:rsidR="00512962" w:rsidRDefault="005519E2" w:rsidP="00CE069A">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sidR="00512962">
        <w:rPr>
          <w:rFonts w:ascii="Palatino Linotype" w:eastAsia="Calibri" w:hAnsi="Palatino Linotype" w:cs="Tahoma"/>
          <w:sz w:val="22"/>
          <w:szCs w:val="22"/>
          <w:lang w:eastAsia="es-ES_tradnl"/>
        </w:rPr>
        <w:t>por lo que hace a la hipótesis prevista en la fracción I, a saber, que el Solicitante se haya desistido del Medio de Impugnación, se colige en el Solicitante se desistió expresamente del presente Recurso de Revisión, a través del Sistema de Acceso a la Información Mexiquense, el cinco de diciembre de dos mil dieciocho, como se observa a continuación:</w:t>
      </w:r>
    </w:p>
    <w:p w14:paraId="14545595" w14:textId="5A0F2120" w:rsidR="008D35D5" w:rsidRDefault="002E40C6"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73600" behindDoc="0" locked="0" layoutInCell="1" allowOverlap="1" wp14:anchorId="11769D5F" wp14:editId="1037FB9D">
                <wp:simplePos x="0" y="0"/>
                <wp:positionH relativeFrom="column">
                  <wp:posOffset>147320</wp:posOffset>
                </wp:positionH>
                <wp:positionV relativeFrom="paragraph">
                  <wp:posOffset>171450</wp:posOffset>
                </wp:positionV>
                <wp:extent cx="5632450" cy="1371600"/>
                <wp:effectExtent l="0" t="0" r="25400" b="19050"/>
                <wp:wrapNone/>
                <wp:docPr id="1" name="Conector recto 1"/>
                <wp:cNvGraphicFramePr/>
                <a:graphic xmlns:a="http://schemas.openxmlformats.org/drawingml/2006/main">
                  <a:graphicData uri="http://schemas.microsoft.com/office/word/2010/wordprocessingShape">
                    <wps:wsp>
                      <wps:cNvCnPr/>
                      <wps:spPr>
                        <a:xfrm flipV="1">
                          <a:off x="0" y="0"/>
                          <a:ext cx="563245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989C0" id="Conector recto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1.6pt,13.5pt" to="455.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" strokecolor="black [3200]" strokeweight=".5pt">
                <v:stroke joinstyle="miter"/>
              </v:line>
            </w:pict>
          </mc:Fallback>
        </mc:AlternateContent>
      </w:r>
    </w:p>
    <w:p w14:paraId="0DC93FE4" w14:textId="77777777" w:rsidR="00346C76" w:rsidRDefault="00346C76" w:rsidP="00CE069A">
      <w:pPr>
        <w:spacing w:line="360" w:lineRule="auto"/>
        <w:jc w:val="both"/>
        <w:rPr>
          <w:noProof/>
          <w:lang w:eastAsia="es-MX"/>
        </w:rPr>
      </w:pPr>
    </w:p>
    <w:p w14:paraId="53E65D19" w14:textId="24387F72" w:rsidR="00512962" w:rsidRDefault="00346C76" w:rsidP="00CE069A">
      <w:pPr>
        <w:spacing w:line="360" w:lineRule="auto"/>
        <w:jc w:val="both"/>
        <w:rPr>
          <w:rFonts w:ascii="Palatino Linotype" w:eastAsia="Calibri" w:hAnsi="Palatino Linotype" w:cs="Tahoma"/>
          <w:sz w:val="22"/>
          <w:szCs w:val="22"/>
          <w:lang w:eastAsia="es-ES_tradnl"/>
        </w:rPr>
      </w:pPr>
      <w:r>
        <w:rPr>
          <w:noProof/>
          <w:lang w:eastAsia="es-MX"/>
        </w:rPr>
        <w:lastRenderedPageBreak/>
        <w:drawing>
          <wp:inline distT="0" distB="0" distL="0" distR="0" wp14:anchorId="79872EFB" wp14:editId="63103AFE">
            <wp:extent cx="5991101" cy="4016503"/>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94" t="21323" r="22542" b="15072"/>
                    <a:stretch/>
                  </pic:blipFill>
                  <pic:spPr bwMode="auto">
                    <a:xfrm>
                      <a:off x="0" y="0"/>
                      <a:ext cx="6003533" cy="4024838"/>
                    </a:xfrm>
                    <a:prstGeom prst="rect">
                      <a:avLst/>
                    </a:prstGeom>
                    <a:ln>
                      <a:noFill/>
                    </a:ln>
                    <a:extLst>
                      <a:ext uri="{53640926-AAD7-44D8-BBD7-CCE9431645EC}">
                        <a14:shadowObscured xmlns:a14="http://schemas.microsoft.com/office/drawing/2010/main"/>
                      </a:ext>
                    </a:extLst>
                  </pic:spPr>
                </pic:pic>
              </a:graphicData>
            </a:graphic>
          </wp:inline>
        </w:drawing>
      </w:r>
    </w:p>
    <w:p w14:paraId="18B0256F" w14:textId="77777777" w:rsidR="002E40C6" w:rsidRDefault="002E40C6" w:rsidP="00CE069A">
      <w:pPr>
        <w:spacing w:line="360" w:lineRule="auto"/>
        <w:jc w:val="both"/>
        <w:rPr>
          <w:rFonts w:ascii="Palatino Linotype" w:hAnsi="Palatino Linotype" w:cs="Tahoma"/>
          <w:sz w:val="22"/>
          <w:szCs w:val="22"/>
          <w:lang w:val="es-ES"/>
        </w:rPr>
      </w:pPr>
    </w:p>
    <w:p w14:paraId="30C0A9AC" w14:textId="0644CE6F" w:rsidR="005519E2" w:rsidRDefault="008D35D5" w:rsidP="00CE06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atención a lo observado, se advierte que el Particular se desistió del Medio de Impugnación, a través del multicitado sistema, por las siguientes razones:</w:t>
      </w:r>
    </w:p>
    <w:p w14:paraId="71A62CC6" w14:textId="5AF28AA3" w:rsidR="008D35D5" w:rsidRDefault="002E40C6" w:rsidP="00CE069A">
      <w:pPr>
        <w:spacing w:line="360" w:lineRule="auto"/>
        <w:jc w:val="both"/>
        <w:rPr>
          <w:rFonts w:ascii="Palatino Linotype" w:hAnsi="Palatino Linotype" w:cs="Tahoma"/>
          <w:sz w:val="22"/>
          <w:szCs w:val="22"/>
          <w:lang w:val="es-ES"/>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75648" behindDoc="0" locked="0" layoutInCell="1" allowOverlap="1" wp14:anchorId="25BD8740" wp14:editId="72FA7BA3">
                <wp:simplePos x="0" y="0"/>
                <wp:positionH relativeFrom="column">
                  <wp:posOffset>0</wp:posOffset>
                </wp:positionH>
                <wp:positionV relativeFrom="paragraph">
                  <wp:posOffset>-635</wp:posOffset>
                </wp:positionV>
                <wp:extent cx="5632450" cy="1371600"/>
                <wp:effectExtent l="0" t="0" r="25400" b="19050"/>
                <wp:wrapNone/>
                <wp:docPr id="2" name="Conector recto 2"/>
                <wp:cNvGraphicFramePr/>
                <a:graphic xmlns:a="http://schemas.openxmlformats.org/drawingml/2006/main">
                  <a:graphicData uri="http://schemas.microsoft.com/office/word/2010/wordprocessingShape">
                    <wps:wsp>
                      <wps:cNvCnPr/>
                      <wps:spPr>
                        <a:xfrm flipV="1">
                          <a:off x="0" y="0"/>
                          <a:ext cx="563245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5C9056" id="Conector recto 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05pt" to="443.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" strokecolor="black [3200]" strokeweight=".5pt">
                <v:stroke joinstyle="miter"/>
              </v:line>
            </w:pict>
          </mc:Fallback>
        </mc:AlternateContent>
      </w:r>
    </w:p>
    <w:p w14:paraId="19F24034" w14:textId="77777777" w:rsidR="00346C76" w:rsidRDefault="00346C76" w:rsidP="00CE069A">
      <w:pPr>
        <w:spacing w:line="360" w:lineRule="auto"/>
        <w:jc w:val="both"/>
        <w:rPr>
          <w:noProof/>
          <w:lang w:eastAsia="es-MX"/>
        </w:rPr>
      </w:pPr>
    </w:p>
    <w:p w14:paraId="08CAA33F" w14:textId="2182CB6A" w:rsidR="008D35D5" w:rsidRPr="008D35D5" w:rsidRDefault="00346C76" w:rsidP="00CE069A">
      <w:pPr>
        <w:spacing w:line="360" w:lineRule="auto"/>
        <w:jc w:val="both"/>
        <w:rPr>
          <w:rFonts w:ascii="Palatino Linotype" w:hAnsi="Palatino Linotype" w:cs="Tahoma"/>
          <w:sz w:val="22"/>
          <w:szCs w:val="22"/>
          <w:lang w:val="es-ES"/>
        </w:rPr>
      </w:pPr>
      <w:r>
        <w:rPr>
          <w:noProof/>
          <w:lang w:eastAsia="es-MX"/>
        </w:rPr>
        <w:lastRenderedPageBreak/>
        <w:drawing>
          <wp:inline distT="0" distB="0" distL="0" distR="0" wp14:anchorId="581B448D" wp14:editId="6A8E8B99">
            <wp:extent cx="5797178" cy="290351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784" t="24631" r="24196" b="29048"/>
                    <a:stretch/>
                  </pic:blipFill>
                  <pic:spPr bwMode="auto">
                    <a:xfrm>
                      <a:off x="0" y="0"/>
                      <a:ext cx="5815034" cy="291246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2FFD9679" w14:textId="77777777" w:rsidR="008D35D5" w:rsidRDefault="008D35D5" w:rsidP="00CE069A">
      <w:pPr>
        <w:spacing w:line="360" w:lineRule="auto"/>
        <w:jc w:val="both"/>
        <w:rPr>
          <w:rFonts w:ascii="Palatino Linotype" w:hAnsi="Palatino Linotype" w:cs="Tahoma"/>
          <w:b/>
          <w:sz w:val="22"/>
          <w:szCs w:val="22"/>
          <w:lang w:val="es-ES"/>
        </w:rPr>
      </w:pPr>
    </w:p>
    <w:p w14:paraId="013D23AF" w14:textId="466E86B7" w:rsidR="002613D8" w:rsidRDefault="002613D8" w:rsidP="00CE069A">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 xml:space="preserve">del Recurso de Revisión 04416/INFOEM/IP/RR/2018,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p>
    <w:p w14:paraId="12E3C0F7" w14:textId="77777777" w:rsidR="002613D8" w:rsidRDefault="002613D8" w:rsidP="00CE069A">
      <w:pPr>
        <w:spacing w:line="360" w:lineRule="auto"/>
        <w:jc w:val="both"/>
        <w:rPr>
          <w:rFonts w:ascii="Palatino Linotype" w:eastAsia="Calibri" w:hAnsi="Palatino Linotype" w:cs="Tahoma"/>
          <w:sz w:val="22"/>
          <w:szCs w:val="22"/>
          <w:lang w:eastAsia="es-ES_tradnl"/>
        </w:rPr>
      </w:pPr>
    </w:p>
    <w:p w14:paraId="19330328" w14:textId="311F2959" w:rsidR="002613D8" w:rsidRDefault="000B7BD0"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sidR="00EA6E8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Semanario Judicial de la Federación y su Gaceta,</w:t>
      </w:r>
      <w:r w:rsidR="00EA6E8E">
        <w:rPr>
          <w:rFonts w:ascii="Palatino Linotype" w:eastAsia="Calibri" w:hAnsi="Palatino Linotype" w:cs="Tahoma"/>
          <w:sz w:val="22"/>
          <w:szCs w:val="22"/>
          <w:lang w:eastAsia="es-ES_tradnl"/>
        </w:rPr>
        <w:t xml:space="preserve"> Novena </w:t>
      </w:r>
      <w:r w:rsidR="002E40C6">
        <w:rPr>
          <w:rFonts w:ascii="Palatino Linotype" w:eastAsia="Calibri" w:hAnsi="Palatino Linotype" w:cs="Tahoma"/>
          <w:sz w:val="22"/>
          <w:szCs w:val="22"/>
          <w:lang w:eastAsia="es-ES_tradnl"/>
        </w:rPr>
        <w:t>É</w:t>
      </w:r>
      <w:r w:rsidR="00EA6E8E">
        <w:rPr>
          <w:rFonts w:ascii="Palatino Linotype" w:eastAsia="Calibri" w:hAnsi="Palatino Linotype" w:cs="Tahoma"/>
          <w:sz w:val="22"/>
          <w:szCs w:val="22"/>
          <w:lang w:eastAsia="es-ES_tradnl"/>
        </w:rPr>
        <w:t>poca,</w:t>
      </w:r>
      <w:r w:rsidR="00EA6E8E" w:rsidRPr="00EA6E8E">
        <w:rPr>
          <w:rFonts w:ascii="Palatino Linotype" w:eastAsia="Calibri" w:hAnsi="Palatino Linotype" w:cs="Tahoma"/>
          <w:sz w:val="22"/>
          <w:szCs w:val="22"/>
          <w:lang w:eastAsia="es-ES_tradnl"/>
        </w:rPr>
        <w:t xml:space="preserve"> </w:t>
      </w:r>
      <w:r w:rsidR="00EA6E8E">
        <w:rPr>
          <w:rFonts w:ascii="Palatino Linotype" w:eastAsia="Calibri" w:hAnsi="Palatino Linotype" w:cs="Tahoma"/>
          <w:sz w:val="22"/>
          <w:szCs w:val="22"/>
          <w:lang w:eastAsia="es-ES_tradnl"/>
        </w:rPr>
        <w:t xml:space="preserve">Tomo XXII, </w:t>
      </w:r>
      <w:r>
        <w:rPr>
          <w:rFonts w:ascii="Palatino Linotype" w:eastAsia="Calibri" w:hAnsi="Palatino Linotype" w:cs="Tahoma"/>
          <w:sz w:val="22"/>
          <w:szCs w:val="22"/>
          <w:lang w:eastAsia="es-ES_tradnl"/>
        </w:rPr>
        <w:t>julio de dos mil cinco, página ciento sesenta y uno</w:t>
      </w:r>
      <w:r w:rsidR="00EA6E8E">
        <w:rPr>
          <w:rFonts w:ascii="Palatino Linotype" w:eastAsia="Calibri" w:hAnsi="Palatino Linotype" w:cs="Tahoma"/>
          <w:sz w:val="22"/>
          <w:szCs w:val="22"/>
          <w:lang w:eastAsia="es-ES_tradnl"/>
        </w:rPr>
        <w:t>, que establece lo siguiente:</w:t>
      </w:r>
    </w:p>
    <w:p w14:paraId="4CDAF4BB" w14:textId="77777777" w:rsidR="00EA6E8E" w:rsidRDefault="00EA6E8E" w:rsidP="00CE069A">
      <w:pPr>
        <w:spacing w:line="360" w:lineRule="auto"/>
        <w:jc w:val="both"/>
        <w:rPr>
          <w:rFonts w:ascii="Palatino Linotype" w:eastAsia="Calibri" w:hAnsi="Palatino Linotype" w:cs="Tahoma"/>
          <w:sz w:val="22"/>
          <w:szCs w:val="22"/>
          <w:lang w:eastAsia="es-ES_tradnl"/>
        </w:rPr>
      </w:pPr>
    </w:p>
    <w:p w14:paraId="0F954F60" w14:textId="77777777" w:rsidR="00EA6E8E" w:rsidRPr="00EA6E8E"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w:t>
      </w:r>
      <w:r w:rsidRPr="00EA6E8E">
        <w:rPr>
          <w:rFonts w:ascii="Palatino Linotype" w:eastAsia="Calibri" w:hAnsi="Palatino Linotype" w:cs="Tahoma"/>
          <w:b/>
          <w:lang w:val="es-ES" w:eastAsia="es-ES_tradnl"/>
        </w:rPr>
        <w:t>DESISTIMIENTO DE LA INSTANCIA. SURTE EFECTOS DESDE EL MOMENTO EN QUE SE PRESENTA EL ESCRITO CORRESPONDIENTE.</w:t>
      </w:r>
      <w:r w:rsidRPr="00EA6E8E">
        <w:rPr>
          <w:rFonts w:ascii="Palatino Linotype" w:eastAsia="Calibri" w:hAnsi="Palatino Linotype" w:cs="Tahoma"/>
          <w:lang w:val="es-ES" w:eastAsia="es-ES_tradnl"/>
        </w:rPr>
        <w:cr/>
      </w:r>
    </w:p>
    <w:p w14:paraId="218EAF84" w14:textId="6092A3C5" w:rsidR="002613D8"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lastRenderedPageBreak/>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w:t>
      </w:r>
      <w:r>
        <w:rPr>
          <w:rFonts w:ascii="Palatino Linotype" w:eastAsia="Calibri" w:hAnsi="Palatino Linotype" w:cs="Tahoma"/>
          <w:lang w:val="es-ES" w:eastAsia="es-ES_tradnl"/>
        </w:rPr>
        <w:t>e la autoridad jurisdiccional.</w:t>
      </w:r>
    </w:p>
    <w:p w14:paraId="79F0249B" w14:textId="77777777" w:rsidR="002613D8" w:rsidRPr="00EA6E8E" w:rsidRDefault="002613D8" w:rsidP="00CE069A">
      <w:pPr>
        <w:spacing w:line="360" w:lineRule="auto"/>
        <w:jc w:val="both"/>
        <w:rPr>
          <w:rFonts w:ascii="Palatino Linotype" w:eastAsia="Calibri" w:hAnsi="Palatino Linotype" w:cs="Tahoma"/>
          <w:sz w:val="22"/>
          <w:szCs w:val="22"/>
          <w:lang w:val="es-ES" w:eastAsia="es-ES_tradnl"/>
        </w:rPr>
      </w:pPr>
    </w:p>
    <w:p w14:paraId="0E1EA0B0" w14:textId="3AF1C293" w:rsidR="00EA6E8E" w:rsidRPr="00EA6E8E" w:rsidRDefault="009677E4" w:rsidP="00CE069A">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EA6E8E">
        <w:rPr>
          <w:rFonts w:ascii="Palatino Linotype" w:hAnsi="Palatino Linotype" w:cs="Tahoma"/>
          <w:sz w:val="22"/>
          <w:szCs w:val="22"/>
        </w:rPr>
        <w:t xml:space="preserve"> se pude colegir que cuando el Recurrente presente </w:t>
      </w:r>
      <w:r>
        <w:rPr>
          <w:rFonts w:ascii="Palatino Linotype" w:hAnsi="Palatino Linotype" w:cs="Tahoma"/>
          <w:sz w:val="22"/>
          <w:szCs w:val="22"/>
        </w:rPr>
        <w:t xml:space="preserve">un </w:t>
      </w:r>
      <w:r w:rsidR="00EA6E8E">
        <w:rPr>
          <w:rFonts w:ascii="Palatino Linotype" w:hAnsi="Palatino Linotype" w:cs="Tahoma"/>
          <w:sz w:val="22"/>
          <w:szCs w:val="22"/>
        </w:rPr>
        <w:t xml:space="preserve">escrito de desistimiento, </w:t>
      </w:r>
      <w:r>
        <w:rPr>
          <w:rFonts w:ascii="Palatino Linotype" w:hAnsi="Palatino Linotype" w:cs="Tahoma"/>
          <w:sz w:val="22"/>
          <w:szCs w:val="22"/>
        </w:rPr>
        <w:t>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AB19EF9" w14:textId="77777777" w:rsidR="00CE4250" w:rsidRPr="00EA6E8E" w:rsidRDefault="00CE4250" w:rsidP="00CE069A">
      <w:pPr>
        <w:spacing w:line="360" w:lineRule="auto"/>
        <w:jc w:val="both"/>
        <w:rPr>
          <w:rFonts w:ascii="Palatino Linotype" w:hAnsi="Palatino Linotype" w:cs="Tahoma"/>
          <w:sz w:val="22"/>
          <w:szCs w:val="22"/>
        </w:rPr>
      </w:pPr>
    </w:p>
    <w:p w14:paraId="3B2CC310" w14:textId="7FEB124C" w:rsidR="002613D8" w:rsidRPr="00731819" w:rsidRDefault="00731819" w:rsidP="00CE069A">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ese sentido, toda vez que este Instituto constató que el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 de la Ley de Transparencia y Acceso a la Información Pública del Estado de México y Municipios, en relación con el 186, fracción I de ese ordenamiento legal.</w:t>
      </w:r>
    </w:p>
    <w:p w14:paraId="3F441DEC" w14:textId="77777777" w:rsidR="002613D8" w:rsidRPr="00EA6E8E" w:rsidRDefault="002613D8" w:rsidP="00CE069A">
      <w:pPr>
        <w:spacing w:line="360" w:lineRule="auto"/>
        <w:jc w:val="both"/>
        <w:rPr>
          <w:rFonts w:ascii="Palatino Linotype" w:hAnsi="Palatino Linotype" w:cs="Tahoma"/>
          <w:sz w:val="22"/>
          <w:szCs w:val="22"/>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333CA9CC" w14:textId="77777777" w:rsidR="002613D8" w:rsidRDefault="002613D8" w:rsidP="00CE069A">
      <w:pPr>
        <w:spacing w:line="360" w:lineRule="auto"/>
        <w:jc w:val="both"/>
        <w:rPr>
          <w:rFonts w:ascii="Palatino Linotype" w:hAnsi="Palatino Linotype" w:cs="Tahoma"/>
          <w:sz w:val="22"/>
          <w:szCs w:val="22"/>
        </w:rPr>
      </w:pP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5A5256B8" w14:textId="52F47633" w:rsidR="00731819" w:rsidRDefault="00731819" w:rsidP="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sidR="00856AAA">
        <w:rPr>
          <w:rFonts w:ascii="Palatino Linotype" w:hAnsi="Palatino Linotype" w:cs="Arial"/>
          <w:bCs/>
          <w:color w:val="000000" w:themeColor="text1"/>
          <w:sz w:val="22"/>
          <w:szCs w:val="22"/>
          <w:lang w:val="es-ES"/>
        </w:rPr>
        <w:t>Recurso de R</w:t>
      </w:r>
      <w:r>
        <w:rPr>
          <w:rFonts w:ascii="Palatino Linotype" w:hAnsi="Palatino Linotype" w:cs="Arial"/>
          <w:bCs/>
          <w:color w:val="000000" w:themeColor="text1"/>
          <w:sz w:val="22"/>
          <w:szCs w:val="22"/>
          <w:lang w:val="es-ES"/>
        </w:rPr>
        <w:t xml:space="preserve">evisión número </w:t>
      </w:r>
      <w:r w:rsidR="00354E1B">
        <w:rPr>
          <w:rFonts w:ascii="Palatino Linotype" w:hAnsi="Palatino Linotype" w:cs="Arial"/>
          <w:bCs/>
          <w:color w:val="000000" w:themeColor="text1"/>
          <w:sz w:val="22"/>
          <w:szCs w:val="22"/>
          <w:lang w:val="es-ES"/>
        </w:rPr>
        <w:t>04416</w:t>
      </w:r>
      <w:r w:rsidRPr="00F143B3">
        <w:rPr>
          <w:rFonts w:ascii="Palatino Linotype" w:hAnsi="Palatino Linotype" w:cs="Arial"/>
          <w:bCs/>
          <w:color w:val="000000" w:themeColor="text1"/>
          <w:sz w:val="22"/>
          <w:szCs w:val="22"/>
          <w:lang w:val="es-ES"/>
        </w:rPr>
        <w:t xml:space="preserve">/INFOEM/IP/RR/2018, </w:t>
      </w:r>
      <w:r w:rsidR="00354E1B">
        <w:rPr>
          <w:rFonts w:ascii="Palatino Linotype" w:hAnsi="Palatino Linotype" w:cs="Arial"/>
          <w:b/>
          <w:bCs/>
          <w:color w:val="000000" w:themeColor="text1"/>
          <w:sz w:val="22"/>
          <w:szCs w:val="22"/>
          <w:lang w:val="es-ES"/>
        </w:rPr>
        <w:t>por h</w:t>
      </w:r>
      <w:r w:rsidR="001507BF">
        <w:rPr>
          <w:rFonts w:ascii="Palatino Linotype" w:hAnsi="Palatino Linotype" w:cs="Arial"/>
          <w:b/>
          <w:bCs/>
          <w:color w:val="000000" w:themeColor="text1"/>
          <w:sz w:val="22"/>
          <w:szCs w:val="22"/>
          <w:lang w:val="es-ES"/>
        </w:rPr>
        <w:t>aberse desistido expresamente el</w:t>
      </w:r>
      <w:r w:rsidR="00354E1B">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354E1B">
        <w:rPr>
          <w:rFonts w:ascii="Palatino Linotype" w:hAnsi="Palatino Linotype" w:cs="Arial"/>
          <w:bCs/>
          <w:color w:val="000000" w:themeColor="text1"/>
          <w:sz w:val="22"/>
          <w:szCs w:val="22"/>
          <w:lang w:val="es-ES"/>
        </w:rPr>
        <w:t>TERCE</w:t>
      </w:r>
      <w:r w:rsidR="00856AAA">
        <w:rPr>
          <w:rFonts w:ascii="Palatino Linotype" w:hAnsi="Palatino Linotype" w:cs="Arial"/>
          <w:bCs/>
          <w:color w:val="000000" w:themeColor="text1"/>
          <w:sz w:val="22"/>
          <w:szCs w:val="22"/>
          <w:lang w:val="es-ES"/>
        </w:rPr>
        <w:t>R</w:t>
      </w:r>
      <w:r w:rsidR="00354E1B">
        <w:rPr>
          <w:rFonts w:ascii="Palatino Linotype" w:hAnsi="Palatino Linotype" w:cs="Arial"/>
          <w:bCs/>
          <w:color w:val="000000" w:themeColor="text1"/>
          <w:sz w:val="22"/>
          <w:szCs w:val="22"/>
          <w:lang w:val="es-ES"/>
        </w:rPr>
        <w:t>O</w:t>
      </w:r>
      <w:r w:rsidRPr="00F143B3">
        <w:rPr>
          <w:rFonts w:ascii="Palatino Linotype" w:hAnsi="Palatino Linotype" w:cs="Arial"/>
          <w:bCs/>
          <w:color w:val="000000" w:themeColor="text1"/>
          <w:sz w:val="22"/>
          <w:szCs w:val="22"/>
          <w:lang w:val="es-ES"/>
        </w:rPr>
        <w:t xml:space="preserve"> de la presente resolución.</w:t>
      </w:r>
    </w:p>
    <w:p w14:paraId="23D5A896" w14:textId="77777777" w:rsidR="00731819" w:rsidRPr="00F36D08" w:rsidRDefault="00731819"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77777777"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16C913A0" w14:textId="3B461235" w:rsidR="00354E1B" w:rsidRPr="005C6C26" w:rsidRDefault="00354E1B" w:rsidP="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lastRenderedPageBreak/>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3626EF">
        <w:rPr>
          <w:rFonts w:ascii="Palatino Linotype" w:hAnsi="Palatino Linotype" w:cs="Tahoma"/>
          <w:sz w:val="22"/>
          <w:szCs w:val="24"/>
          <w:lang w:eastAsia="es-MX"/>
        </w:rPr>
        <w:t xml:space="preserve"> (EMITIENDO VOTO PARTICULAR)</w:t>
      </w:r>
      <w:r w:rsidRPr="005C6C26">
        <w:rPr>
          <w:rFonts w:ascii="Palatino Linotype" w:hAnsi="Palatino Linotype" w:cs="Tahoma"/>
          <w:sz w:val="22"/>
          <w:szCs w:val="24"/>
          <w:lang w:eastAsia="es-MX"/>
        </w:rPr>
        <w:t>;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856AAA">
        <w:rPr>
          <w:rFonts w:ascii="Palatino Linotype" w:hAnsi="Palatino Linotype" w:cs="Tahoma"/>
          <w:sz w:val="22"/>
          <w:szCs w:val="24"/>
          <w:lang w:eastAsia="es-MX"/>
        </w:rPr>
        <w:t>TERCERA</w:t>
      </w:r>
      <w:r w:rsidRPr="005C6C26">
        <w:rPr>
          <w:rFonts w:ascii="Palatino Linotype" w:hAnsi="Palatino Linotype" w:cs="Tahoma"/>
          <w:sz w:val="22"/>
          <w:szCs w:val="24"/>
          <w:lang w:eastAsia="es-MX"/>
        </w:rPr>
        <w:t xml:space="preserve"> SESIÓN ORDINARIA, CELEBRADA EL </w:t>
      </w:r>
      <w:r>
        <w:rPr>
          <w:rFonts w:ascii="Palatino Linotype" w:hAnsi="Palatino Linotype" w:cs="Tahoma"/>
          <w:sz w:val="22"/>
          <w:szCs w:val="24"/>
          <w:lang w:eastAsia="es-MX"/>
        </w:rPr>
        <w:t>VEINTITRÉS DE ENERO 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44D62">
        <w:tc>
          <w:tcPr>
            <w:tcW w:w="9214" w:type="dxa"/>
            <w:gridSpan w:val="2"/>
          </w:tcPr>
          <w:p w14:paraId="19A82E44" w14:textId="1815C9AE" w:rsidR="00CE4250" w:rsidRDefault="00CE4250" w:rsidP="00FA330C">
            <w:pPr>
              <w:spacing w:line="360" w:lineRule="auto"/>
              <w:rPr>
                <w:rFonts w:ascii="Palatino Linotype" w:eastAsia="Calibri" w:hAnsi="Palatino Linotype" w:cs="Tahoma"/>
                <w:b/>
                <w:sz w:val="22"/>
                <w:szCs w:val="22"/>
                <w:lang w:eastAsia="es-MX"/>
              </w:rPr>
            </w:pPr>
          </w:p>
          <w:p w14:paraId="16E6DBCD" w14:textId="77777777" w:rsidR="00FA330C" w:rsidRPr="00CE4250" w:rsidRDefault="00FA330C"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44D62">
            <w:pPr>
              <w:spacing w:line="360" w:lineRule="auto"/>
              <w:ind w:right="-108"/>
              <w:rPr>
                <w:rFonts w:ascii="Palatino Linotype" w:eastAsia="Calibri" w:hAnsi="Palatino Linotype" w:cs="Tahoma"/>
                <w:b/>
                <w:sz w:val="22"/>
                <w:szCs w:val="22"/>
              </w:rPr>
            </w:pPr>
          </w:p>
        </w:tc>
      </w:tr>
      <w:tr w:rsidR="00354E1B" w:rsidRPr="00025F5D" w14:paraId="50C93675" w14:textId="77777777" w:rsidTr="00144D62">
        <w:trPr>
          <w:trHeight w:val="2673"/>
        </w:trPr>
        <w:tc>
          <w:tcPr>
            <w:tcW w:w="4678" w:type="dxa"/>
          </w:tcPr>
          <w:p w14:paraId="7727E842" w14:textId="77777777" w:rsidR="00354E1B" w:rsidRDefault="00354E1B" w:rsidP="00144D62">
            <w:pPr>
              <w:spacing w:line="360" w:lineRule="auto"/>
              <w:ind w:right="29"/>
              <w:jc w:val="center"/>
              <w:rPr>
                <w:rFonts w:ascii="Palatino Linotype" w:eastAsia="Calibri" w:hAnsi="Palatino Linotype" w:cs="Tahoma"/>
                <w:b/>
                <w:sz w:val="22"/>
                <w:szCs w:val="22"/>
              </w:rPr>
            </w:pPr>
          </w:p>
          <w:p w14:paraId="64039515" w14:textId="77777777" w:rsidR="00CE4250" w:rsidRDefault="00CE4250" w:rsidP="00144D62">
            <w:pPr>
              <w:spacing w:line="360" w:lineRule="auto"/>
              <w:ind w:right="29"/>
              <w:jc w:val="center"/>
              <w:rPr>
                <w:rFonts w:ascii="Palatino Linotype" w:eastAsia="Calibri" w:hAnsi="Palatino Linotype" w:cs="Tahoma"/>
                <w:b/>
                <w:sz w:val="22"/>
                <w:szCs w:val="22"/>
              </w:rPr>
            </w:pPr>
          </w:p>
          <w:p w14:paraId="291A706D" w14:textId="20A55EB6" w:rsidR="00CE4250" w:rsidRPr="00CE4250" w:rsidRDefault="00CE4250" w:rsidP="00CE4250">
            <w:pPr>
              <w:spacing w:line="360" w:lineRule="auto"/>
              <w:ind w:right="29"/>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2E798A9C" w14:textId="77777777" w:rsidR="00354E1B" w:rsidRPr="00CE4250" w:rsidRDefault="00354E1B" w:rsidP="00144D62">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07C761D6" w14:textId="77777777" w:rsidR="00354E1B" w:rsidRPr="00CE4250" w:rsidRDefault="00354E1B" w:rsidP="00144D62">
            <w:pPr>
              <w:spacing w:line="360" w:lineRule="auto"/>
              <w:ind w:right="29"/>
              <w:rPr>
                <w:rFonts w:ascii="Palatino Linotype" w:eastAsia="Calibri" w:hAnsi="Palatino Linotype" w:cs="Tahoma"/>
                <w:sz w:val="22"/>
                <w:szCs w:val="22"/>
                <w:lang w:eastAsia="es-MX"/>
              </w:rPr>
            </w:pPr>
          </w:p>
          <w:p w14:paraId="0700F615" w14:textId="77777777" w:rsidR="00354E1B" w:rsidRPr="00CE4250" w:rsidRDefault="00354E1B" w:rsidP="00144D62">
            <w:pPr>
              <w:spacing w:line="360" w:lineRule="auto"/>
              <w:ind w:right="29"/>
              <w:rPr>
                <w:rFonts w:ascii="Palatino Linotype" w:eastAsia="Batang" w:hAnsi="Palatino Linotype" w:cs="Tahoma"/>
                <w:b/>
                <w:sz w:val="22"/>
                <w:szCs w:val="22"/>
              </w:rPr>
            </w:pPr>
          </w:p>
        </w:tc>
        <w:tc>
          <w:tcPr>
            <w:tcW w:w="4536" w:type="dxa"/>
          </w:tcPr>
          <w:p w14:paraId="4AED44F7" w14:textId="77777777" w:rsidR="00354E1B" w:rsidRDefault="00354E1B" w:rsidP="00144D62">
            <w:pPr>
              <w:spacing w:line="360" w:lineRule="auto"/>
              <w:ind w:left="747" w:right="-108"/>
              <w:jc w:val="center"/>
              <w:rPr>
                <w:rFonts w:ascii="Palatino Linotype" w:eastAsia="Calibri" w:hAnsi="Palatino Linotype" w:cs="Tahoma"/>
                <w:b/>
                <w:sz w:val="22"/>
                <w:szCs w:val="22"/>
              </w:rPr>
            </w:pPr>
          </w:p>
          <w:p w14:paraId="7657E0C8" w14:textId="77777777" w:rsidR="00CE4250" w:rsidRDefault="00CE4250" w:rsidP="00144D62">
            <w:pPr>
              <w:spacing w:line="360" w:lineRule="auto"/>
              <w:ind w:left="747" w:right="-108"/>
              <w:jc w:val="center"/>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44D62">
            <w:pPr>
              <w:spacing w:line="360" w:lineRule="auto"/>
              <w:rPr>
                <w:rFonts w:ascii="Palatino Linotype" w:eastAsia="Calibri" w:hAnsi="Palatino Linotype" w:cs="Tahoma"/>
                <w:b/>
                <w:sz w:val="22"/>
                <w:szCs w:val="22"/>
                <w:lang w:eastAsia="es-MX"/>
              </w:rPr>
            </w:pPr>
          </w:p>
        </w:tc>
      </w:tr>
      <w:tr w:rsidR="00354E1B" w:rsidRPr="00025F5D" w14:paraId="745E8B2A" w14:textId="77777777" w:rsidTr="00144D62">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44D62">
        <w:tc>
          <w:tcPr>
            <w:tcW w:w="9214" w:type="dxa"/>
            <w:gridSpan w:val="2"/>
          </w:tcPr>
          <w:p w14:paraId="6A0DC2AA" w14:textId="77777777" w:rsidR="00354E1B" w:rsidRPr="00CE4250" w:rsidRDefault="00354E1B" w:rsidP="00144D62">
            <w:pPr>
              <w:spacing w:line="360" w:lineRule="auto"/>
              <w:jc w:val="center"/>
              <w:rPr>
                <w:rFonts w:ascii="Palatino Linotype" w:eastAsia="Calibri" w:hAnsi="Palatino Linotype" w:cs="Tahoma"/>
                <w:b/>
                <w:sz w:val="22"/>
                <w:szCs w:val="22"/>
              </w:rPr>
            </w:pPr>
          </w:p>
          <w:p w14:paraId="2CF1F011" w14:textId="77777777" w:rsidR="00354E1B" w:rsidRDefault="00354E1B" w:rsidP="00144D62">
            <w:pPr>
              <w:spacing w:line="360" w:lineRule="auto"/>
              <w:jc w:val="center"/>
              <w:rPr>
                <w:rFonts w:ascii="Palatino Linotype" w:eastAsia="Calibri" w:hAnsi="Palatino Linotype" w:cs="Tahoma"/>
                <w:b/>
                <w:sz w:val="22"/>
                <w:szCs w:val="22"/>
              </w:rPr>
            </w:pPr>
          </w:p>
          <w:p w14:paraId="7121BC6F" w14:textId="77777777" w:rsidR="00CE4250" w:rsidRDefault="00CE4250" w:rsidP="00144D62">
            <w:pPr>
              <w:spacing w:line="360" w:lineRule="auto"/>
              <w:jc w:val="center"/>
              <w:rPr>
                <w:rFonts w:ascii="Palatino Linotype" w:eastAsia="Calibri" w:hAnsi="Palatino Linotype" w:cs="Tahoma"/>
                <w:b/>
                <w:sz w:val="22"/>
                <w:szCs w:val="22"/>
              </w:rPr>
            </w:pPr>
          </w:p>
          <w:p w14:paraId="58937CC3" w14:textId="0FCF18FA" w:rsidR="00354E1B" w:rsidRPr="00CE4250" w:rsidRDefault="00354E1B"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6C42B33C" w14:textId="77777777" w:rsidR="00354E1B" w:rsidRDefault="00354E1B" w:rsidP="00354E1B">
      <w:pPr>
        <w:tabs>
          <w:tab w:val="left" w:pos="8931"/>
        </w:tabs>
        <w:spacing w:line="360" w:lineRule="auto"/>
        <w:ind w:right="-93"/>
        <w:jc w:val="both"/>
        <w:rPr>
          <w:rFonts w:ascii="Palatino Linotype" w:eastAsia="Calibri" w:hAnsi="Palatino Linotype" w:cs="Tahoma"/>
          <w:lang w:eastAsia="en-US"/>
        </w:rPr>
      </w:pPr>
    </w:p>
    <w:p w14:paraId="55E2FA95" w14:textId="63F09568" w:rsidR="00354E1B" w:rsidRPr="00113548" w:rsidRDefault="00354E1B" w:rsidP="00354E1B">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856AAA">
        <w:rPr>
          <w:rFonts w:ascii="Palatino Linotype" w:eastAsia="Calibri" w:hAnsi="Palatino Linotype" w:cs="Tahoma"/>
          <w:sz w:val="22"/>
          <w:lang w:eastAsia="en-US"/>
        </w:rPr>
        <w:t>veintitrés</w:t>
      </w:r>
      <w:r>
        <w:rPr>
          <w:rFonts w:ascii="Palatino Linotype" w:eastAsia="Calibri" w:hAnsi="Palatino Linotype" w:cs="Tahoma"/>
          <w:sz w:val="22"/>
          <w:lang w:eastAsia="en-US"/>
        </w:rPr>
        <w:t xml:space="preserve"> de enero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EB5730" w:rsidRPr="00FA330C">
        <w:rPr>
          <w:rFonts w:ascii="Palatino Linotype" w:eastAsia="Calibri" w:hAnsi="Palatino Linotype" w:cs="Tahoma"/>
          <w:b/>
          <w:bCs/>
          <w:sz w:val="22"/>
          <w:lang w:eastAsia="en-US"/>
        </w:rPr>
        <w:t>4416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p w14:paraId="394AC064" w14:textId="77777777" w:rsidR="002613D8" w:rsidRDefault="002613D8" w:rsidP="00CE069A">
      <w:pPr>
        <w:spacing w:line="360" w:lineRule="auto"/>
        <w:jc w:val="both"/>
        <w:rPr>
          <w:rFonts w:ascii="Palatino Linotype" w:hAnsi="Palatino Linotype" w:cs="Tahoma"/>
          <w:sz w:val="22"/>
          <w:szCs w:val="22"/>
        </w:rPr>
      </w:pPr>
    </w:p>
    <w:p w14:paraId="03C38889" w14:textId="77777777" w:rsidR="002613D8" w:rsidRDefault="002613D8" w:rsidP="00CE069A">
      <w:pPr>
        <w:spacing w:line="360" w:lineRule="auto"/>
        <w:jc w:val="both"/>
        <w:rPr>
          <w:rFonts w:ascii="Palatino Linotype" w:hAnsi="Palatino Linotype" w:cs="Tahoma"/>
          <w:sz w:val="22"/>
          <w:szCs w:val="22"/>
        </w:rPr>
      </w:pPr>
    </w:p>
    <w:p w14:paraId="7F5998D4" w14:textId="77777777" w:rsidR="002613D8" w:rsidRDefault="002613D8" w:rsidP="00CE069A">
      <w:pPr>
        <w:spacing w:line="360" w:lineRule="auto"/>
        <w:jc w:val="both"/>
        <w:rPr>
          <w:rFonts w:ascii="Palatino Linotype" w:hAnsi="Palatino Linotype" w:cs="Tahoma"/>
          <w:sz w:val="22"/>
          <w:szCs w:val="22"/>
        </w:rPr>
      </w:pPr>
    </w:p>
    <w:sectPr w:rsidR="002613D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54ECA" w14:textId="77777777" w:rsidR="00F83802" w:rsidRDefault="00F83802" w:rsidP="00B31222">
      <w:r>
        <w:separator/>
      </w:r>
    </w:p>
  </w:endnote>
  <w:endnote w:type="continuationSeparator" w:id="0">
    <w:p w14:paraId="77F3C09D" w14:textId="77777777" w:rsidR="00F83802" w:rsidRDefault="00F8380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6EF6DAB7" w:rsidR="00946AFE" w:rsidRPr="00147666" w:rsidRDefault="00946AF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346C76">
              <w:rPr>
                <w:rFonts w:ascii="Palatino Linotype" w:hAnsi="Palatino Linotype"/>
                <w:b/>
                <w:bCs/>
                <w:noProof/>
              </w:rPr>
              <w:t>14</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346C76">
              <w:rPr>
                <w:rFonts w:ascii="Palatino Linotype" w:hAnsi="Palatino Linotype"/>
                <w:b/>
                <w:bCs/>
                <w:noProof/>
              </w:rPr>
              <w:t>15</w:t>
            </w:r>
            <w:r w:rsidRPr="00147666">
              <w:rPr>
                <w:rFonts w:ascii="Palatino Linotype" w:hAnsi="Palatino Linotype"/>
                <w:b/>
                <w:bCs/>
                <w:sz w:val="24"/>
                <w:szCs w:val="24"/>
              </w:rPr>
              <w:fldChar w:fldCharType="end"/>
            </w:r>
          </w:p>
        </w:sdtContent>
      </w:sdt>
    </w:sdtContent>
  </w:sdt>
  <w:p w14:paraId="20CE2247" w14:textId="77777777" w:rsidR="00946AFE" w:rsidRDefault="00946A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3B168C4E" w:rsidR="00946AFE" w:rsidRDefault="00946A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6C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6C76">
              <w:rPr>
                <w:b/>
                <w:bCs/>
                <w:noProof/>
              </w:rPr>
              <w:t>15</w:t>
            </w:r>
            <w:r>
              <w:rPr>
                <w:b/>
                <w:bCs/>
                <w:sz w:val="24"/>
                <w:szCs w:val="24"/>
              </w:rPr>
              <w:fldChar w:fldCharType="end"/>
            </w:r>
          </w:p>
        </w:sdtContent>
      </w:sdt>
    </w:sdtContent>
  </w:sdt>
  <w:p w14:paraId="6C00EE52" w14:textId="77777777" w:rsidR="00946AFE" w:rsidRDefault="00946A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8B6D" w14:textId="77777777" w:rsidR="00F83802" w:rsidRDefault="00F83802" w:rsidP="00B31222">
      <w:r>
        <w:separator/>
      </w:r>
    </w:p>
  </w:footnote>
  <w:footnote w:type="continuationSeparator" w:id="0">
    <w:p w14:paraId="6B934AB9" w14:textId="77777777" w:rsidR="00F83802" w:rsidRDefault="00F8380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6AFE" w:rsidRPr="002A2CB9" w14:paraId="4BDBBB9B" w14:textId="77777777" w:rsidTr="00202DB8">
      <w:trPr>
        <w:trHeight w:val="1435"/>
      </w:trPr>
      <w:tc>
        <w:tcPr>
          <w:tcW w:w="2835" w:type="dxa"/>
          <w:shd w:val="clear" w:color="auto" w:fill="auto"/>
        </w:tcPr>
        <w:p w14:paraId="7F0435E5" w14:textId="77777777" w:rsidR="00946AFE" w:rsidRPr="005C106F" w:rsidRDefault="00946AFE"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946AFE" w:rsidRPr="002A2CB9" w:rsidRDefault="00946AFE" w:rsidP="005743D2">
          <w:pPr>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946AFE" w:rsidRPr="002A2CB9" w14:paraId="0CD4B7CE" w14:textId="77777777" w:rsidTr="002B0531">
            <w:trPr>
              <w:trHeight w:val="144"/>
            </w:trPr>
            <w:tc>
              <w:tcPr>
                <w:tcW w:w="2727" w:type="dxa"/>
              </w:tcPr>
              <w:p w14:paraId="5F68398A"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1321DA6C" w:rsidR="00946AFE" w:rsidRPr="002A2CB9" w:rsidRDefault="00946AFE"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04416/INFOEM/IP/RR/2018</w:t>
                </w:r>
              </w:p>
            </w:tc>
          </w:tr>
          <w:tr w:rsidR="00946AFE" w:rsidRPr="002A2CB9" w14:paraId="3864CC0B" w14:textId="77777777" w:rsidTr="002B0531">
            <w:trPr>
              <w:trHeight w:val="283"/>
            </w:trPr>
            <w:tc>
              <w:tcPr>
                <w:tcW w:w="2727" w:type="dxa"/>
              </w:tcPr>
              <w:p w14:paraId="579C09A4"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1E9EF5AB" w:rsidR="00946AFE" w:rsidRPr="002A2CB9" w:rsidRDefault="00946AFE"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Comisión Estatal de Parques Naturales y de la Fauna</w:t>
                </w:r>
              </w:p>
            </w:tc>
          </w:tr>
          <w:tr w:rsidR="00946AFE" w:rsidRPr="002A2CB9" w14:paraId="136839A8" w14:textId="77777777" w:rsidTr="002B0531">
            <w:trPr>
              <w:trHeight w:val="283"/>
            </w:trPr>
            <w:tc>
              <w:tcPr>
                <w:tcW w:w="2727" w:type="dxa"/>
              </w:tcPr>
              <w:p w14:paraId="0DF4A43B"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946AFE" w:rsidRPr="002A2CB9" w:rsidRDefault="00946AFE" w:rsidP="005743D2">
          <w:pPr>
            <w:tabs>
              <w:tab w:val="right" w:pos="8838"/>
            </w:tabs>
            <w:ind w:left="-28"/>
            <w:jc w:val="both"/>
            <w:rPr>
              <w:rFonts w:ascii="Arial" w:eastAsia="Calibri" w:hAnsi="Arial" w:cs="Arial"/>
              <w:b/>
              <w:sz w:val="22"/>
              <w:szCs w:val="22"/>
              <w:lang w:eastAsia="en-US"/>
            </w:rPr>
          </w:pPr>
        </w:p>
      </w:tc>
    </w:tr>
  </w:tbl>
  <w:p w14:paraId="47B91189" w14:textId="77777777" w:rsidR="00946AFE" w:rsidRPr="00354E1B" w:rsidRDefault="00946AFE" w:rsidP="00EF4A64">
    <w:pPr>
      <w:pStyle w:val="Encabezado"/>
      <w:rPr>
        <w:sz w:val="12"/>
      </w:rPr>
    </w:pPr>
  </w:p>
  <w:p w14:paraId="0C71F337" w14:textId="77777777" w:rsidR="00354E1B" w:rsidRPr="00354E1B" w:rsidRDefault="00354E1B"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6AFE" w:rsidRPr="005C106F" w14:paraId="5C33977B" w14:textId="77777777" w:rsidTr="003B165A">
      <w:trPr>
        <w:trHeight w:val="1435"/>
      </w:trPr>
      <w:tc>
        <w:tcPr>
          <w:tcW w:w="2835" w:type="dxa"/>
          <w:shd w:val="clear" w:color="auto" w:fill="auto"/>
        </w:tcPr>
        <w:p w14:paraId="3879F539" w14:textId="77777777" w:rsidR="00946AFE" w:rsidRPr="005C106F" w:rsidRDefault="00946AFE" w:rsidP="00946AFE">
          <w:pPr>
            <w:tabs>
              <w:tab w:val="right" w:pos="4273"/>
            </w:tabs>
            <w:jc w:val="both"/>
            <w:rPr>
              <w:rFonts w:ascii="Garamond" w:eastAsia="Calibri" w:hAnsi="Garamond"/>
              <w:sz w:val="16"/>
              <w:szCs w:val="16"/>
              <w:lang w:eastAsia="en-US"/>
            </w:rPr>
          </w:pPr>
        </w:p>
      </w:tc>
      <w:tc>
        <w:tcPr>
          <w:tcW w:w="6733" w:type="dxa"/>
          <w:shd w:val="clear" w:color="auto" w:fill="auto"/>
        </w:tcPr>
        <w:tbl>
          <w:tblPr>
            <w:tblStyle w:val="Tablaconcuadrcula"/>
            <w:tblW w:w="581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2"/>
          </w:tblGrid>
          <w:tr w:rsidR="00946AFE" w:rsidRPr="002A2CB9" w14:paraId="1BF02882" w14:textId="77777777" w:rsidTr="0075263B">
            <w:trPr>
              <w:trHeight w:val="144"/>
            </w:trPr>
            <w:tc>
              <w:tcPr>
                <w:tcW w:w="2410" w:type="dxa"/>
              </w:tcPr>
              <w:p w14:paraId="39C1549D"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14:paraId="48D7DAC2" w14:textId="6ACBF85A" w:rsidR="00946AFE" w:rsidRPr="002A2CB9" w:rsidRDefault="00946AFE"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04416/INFOEM/IP/RR/2018</w:t>
                </w:r>
              </w:p>
            </w:tc>
          </w:tr>
          <w:tr w:rsidR="00946AFE" w:rsidRPr="002A2CB9" w14:paraId="02DAB6C3" w14:textId="77777777" w:rsidTr="0075263B">
            <w:trPr>
              <w:trHeight w:val="144"/>
            </w:trPr>
            <w:tc>
              <w:tcPr>
                <w:tcW w:w="2410" w:type="dxa"/>
              </w:tcPr>
              <w:p w14:paraId="674EC982"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14:paraId="5495689A" w14:textId="5195CAA9" w:rsidR="00946AFE" w:rsidRPr="002A2CB9" w:rsidRDefault="002C46E3" w:rsidP="00946AFE">
                <w:pPr>
                  <w:tabs>
                    <w:tab w:val="left" w:pos="3122"/>
                    <w:tab w:val="right" w:pos="8838"/>
                  </w:tabs>
                  <w:spacing w:line="360" w:lineRule="auto"/>
                  <w:ind w:left="-74" w:right="-108"/>
                  <w:jc w:val="both"/>
                  <w:rPr>
                    <w:rFonts w:ascii="Palatino Linotype" w:eastAsia="Calibri" w:hAnsi="Palatino Linotype" w:cs="Tahoma"/>
                    <w:sz w:val="22"/>
                    <w:szCs w:val="22"/>
                    <w:lang w:val="es-MX" w:eastAsia="en-US"/>
                  </w:rPr>
                </w:pPr>
                <w:r w:rsidRPr="00346C76">
                  <w:rPr>
                    <w:rFonts w:ascii="Palatino Linotype" w:eastAsia="Calibri" w:hAnsi="Palatino Linotype" w:cs="Tahoma"/>
                    <w:sz w:val="22"/>
                    <w:szCs w:val="22"/>
                    <w:highlight w:val="black"/>
                    <w:lang w:val="es-MX" w:eastAsia="en-US"/>
                  </w:rPr>
                  <w:t>XXXXXXXXXXXXXXXXXXXXX</w:t>
                </w:r>
              </w:p>
            </w:tc>
          </w:tr>
          <w:tr w:rsidR="00946AFE" w:rsidRPr="002A2CB9" w14:paraId="2E02FA2B" w14:textId="77777777" w:rsidTr="0075263B">
            <w:trPr>
              <w:trHeight w:val="283"/>
            </w:trPr>
            <w:tc>
              <w:tcPr>
                <w:tcW w:w="2410" w:type="dxa"/>
              </w:tcPr>
              <w:p w14:paraId="1BA21003"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14:paraId="334D0D46" w14:textId="5D8F0F86" w:rsidR="00946AFE" w:rsidRPr="002A2CB9" w:rsidRDefault="00946AFE"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Comisión Estatal de Parques Naturales y de la Fauna</w:t>
                </w:r>
              </w:p>
            </w:tc>
          </w:tr>
          <w:tr w:rsidR="00946AFE" w:rsidRPr="002A2CB9" w14:paraId="78E10921" w14:textId="77777777" w:rsidTr="0075263B">
            <w:trPr>
              <w:trHeight w:val="283"/>
            </w:trPr>
            <w:tc>
              <w:tcPr>
                <w:tcW w:w="2410" w:type="dxa"/>
              </w:tcPr>
              <w:p w14:paraId="4343FEE4"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14:paraId="22963E4E" w14:textId="77777777" w:rsidR="00946AFE" w:rsidRPr="002A2CB9" w:rsidRDefault="00946AFE"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946AFE" w:rsidRPr="002A2CB9" w:rsidRDefault="00946AFE"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946AFE" w:rsidRDefault="00946AFE" w:rsidP="00B727C5">
    <w:pPr>
      <w:pStyle w:val="Encabezado"/>
    </w:pPr>
  </w:p>
  <w:p w14:paraId="5DC13FE7" w14:textId="77777777" w:rsidR="00354E1B" w:rsidRPr="00354E1B" w:rsidRDefault="00354E1B"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22"/>
  </w:num>
  <w:num w:numId="5">
    <w:abstractNumId w:val="11"/>
  </w:num>
  <w:num w:numId="6">
    <w:abstractNumId w:val="3"/>
  </w:num>
  <w:num w:numId="7">
    <w:abstractNumId w:val="16"/>
  </w:num>
  <w:num w:numId="8">
    <w:abstractNumId w:val="15"/>
  </w:num>
  <w:num w:numId="9">
    <w:abstractNumId w:val="7"/>
  </w:num>
  <w:num w:numId="10">
    <w:abstractNumId w:val="20"/>
  </w:num>
  <w:num w:numId="11">
    <w:abstractNumId w:val="21"/>
  </w:num>
  <w:num w:numId="12">
    <w:abstractNumId w:val="1"/>
  </w:num>
  <w:num w:numId="13">
    <w:abstractNumId w:val="2"/>
  </w:num>
  <w:num w:numId="14">
    <w:abstractNumId w:val="18"/>
  </w:num>
  <w:num w:numId="15">
    <w:abstractNumId w:val="17"/>
  </w:num>
  <w:num w:numId="16">
    <w:abstractNumId w:val="8"/>
  </w:num>
  <w:num w:numId="17">
    <w:abstractNumId w:val="12"/>
  </w:num>
  <w:num w:numId="18">
    <w:abstractNumId w:val="9"/>
  </w:num>
  <w:num w:numId="19">
    <w:abstractNumId w:val="14"/>
  </w:num>
  <w:num w:numId="20">
    <w:abstractNumId w:val="5"/>
  </w:num>
  <w:num w:numId="21">
    <w:abstractNumId w:val="13"/>
  </w:num>
  <w:num w:numId="22">
    <w:abstractNumId w:val="1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1781"/>
    <w:rsid w:val="000027EB"/>
    <w:rsid w:val="0000485A"/>
    <w:rsid w:val="00006543"/>
    <w:rsid w:val="000075DC"/>
    <w:rsid w:val="00013252"/>
    <w:rsid w:val="00013A19"/>
    <w:rsid w:val="00014465"/>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3C4B"/>
    <w:rsid w:val="0004646B"/>
    <w:rsid w:val="000528E6"/>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4953"/>
    <w:rsid w:val="001B62A0"/>
    <w:rsid w:val="001C282F"/>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BD4"/>
    <w:rsid w:val="002A7F32"/>
    <w:rsid w:val="002B03CD"/>
    <w:rsid w:val="002B0531"/>
    <w:rsid w:val="002B06C1"/>
    <w:rsid w:val="002B20A1"/>
    <w:rsid w:val="002B226E"/>
    <w:rsid w:val="002B46D4"/>
    <w:rsid w:val="002B54CF"/>
    <w:rsid w:val="002B71E6"/>
    <w:rsid w:val="002C1876"/>
    <w:rsid w:val="002C46E3"/>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6600"/>
    <w:rsid w:val="003172EC"/>
    <w:rsid w:val="0032170B"/>
    <w:rsid w:val="00323325"/>
    <w:rsid w:val="003243B0"/>
    <w:rsid w:val="00325EC0"/>
    <w:rsid w:val="00327866"/>
    <w:rsid w:val="00327FDE"/>
    <w:rsid w:val="0033043F"/>
    <w:rsid w:val="003340EC"/>
    <w:rsid w:val="003350FF"/>
    <w:rsid w:val="00340452"/>
    <w:rsid w:val="0034057C"/>
    <w:rsid w:val="0034303D"/>
    <w:rsid w:val="00346C76"/>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382"/>
    <w:rsid w:val="00457F4E"/>
    <w:rsid w:val="0046048A"/>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2D88"/>
    <w:rsid w:val="004F3D21"/>
    <w:rsid w:val="004F772E"/>
    <w:rsid w:val="00500DFC"/>
    <w:rsid w:val="005070C3"/>
    <w:rsid w:val="0051276F"/>
    <w:rsid w:val="00512962"/>
    <w:rsid w:val="005141C6"/>
    <w:rsid w:val="005157AB"/>
    <w:rsid w:val="00515FF4"/>
    <w:rsid w:val="00517C3D"/>
    <w:rsid w:val="005220BE"/>
    <w:rsid w:val="00532353"/>
    <w:rsid w:val="0054194F"/>
    <w:rsid w:val="00542D5F"/>
    <w:rsid w:val="005435DE"/>
    <w:rsid w:val="00544C28"/>
    <w:rsid w:val="00546BA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4587"/>
    <w:rsid w:val="00665D72"/>
    <w:rsid w:val="00666F25"/>
    <w:rsid w:val="00667C1C"/>
    <w:rsid w:val="00673DD4"/>
    <w:rsid w:val="00674AEB"/>
    <w:rsid w:val="0067553F"/>
    <w:rsid w:val="006816E3"/>
    <w:rsid w:val="0068238F"/>
    <w:rsid w:val="006828D8"/>
    <w:rsid w:val="0068455C"/>
    <w:rsid w:val="00684887"/>
    <w:rsid w:val="0069298B"/>
    <w:rsid w:val="00693C8E"/>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2760"/>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56AAA"/>
    <w:rsid w:val="00860A2D"/>
    <w:rsid w:val="00862771"/>
    <w:rsid w:val="00863EEC"/>
    <w:rsid w:val="0086682F"/>
    <w:rsid w:val="00871098"/>
    <w:rsid w:val="00874894"/>
    <w:rsid w:val="00875E31"/>
    <w:rsid w:val="00876975"/>
    <w:rsid w:val="00876D30"/>
    <w:rsid w:val="00876F54"/>
    <w:rsid w:val="00877292"/>
    <w:rsid w:val="0087754A"/>
    <w:rsid w:val="0087766C"/>
    <w:rsid w:val="00880552"/>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413"/>
    <w:rsid w:val="00983EED"/>
    <w:rsid w:val="009849EF"/>
    <w:rsid w:val="00986A7D"/>
    <w:rsid w:val="00986DB7"/>
    <w:rsid w:val="009934CF"/>
    <w:rsid w:val="009959E5"/>
    <w:rsid w:val="009A0D75"/>
    <w:rsid w:val="009A1D65"/>
    <w:rsid w:val="009A347A"/>
    <w:rsid w:val="009A54CE"/>
    <w:rsid w:val="009A5F0F"/>
    <w:rsid w:val="009A620E"/>
    <w:rsid w:val="009A6619"/>
    <w:rsid w:val="009B06B1"/>
    <w:rsid w:val="009B6A6F"/>
    <w:rsid w:val="009C1AFE"/>
    <w:rsid w:val="009C2650"/>
    <w:rsid w:val="009C3DA6"/>
    <w:rsid w:val="009C3E33"/>
    <w:rsid w:val="009C5F24"/>
    <w:rsid w:val="009C648C"/>
    <w:rsid w:val="009C7314"/>
    <w:rsid w:val="009D048B"/>
    <w:rsid w:val="009D1F16"/>
    <w:rsid w:val="009D5AF9"/>
    <w:rsid w:val="009D69C6"/>
    <w:rsid w:val="009E0271"/>
    <w:rsid w:val="009E5419"/>
    <w:rsid w:val="009E5A6E"/>
    <w:rsid w:val="009E70E7"/>
    <w:rsid w:val="009F25A8"/>
    <w:rsid w:val="009F4048"/>
    <w:rsid w:val="009F46DC"/>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1EAD"/>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272"/>
    <w:rsid w:val="00AC1B61"/>
    <w:rsid w:val="00AC2C6E"/>
    <w:rsid w:val="00AC32D4"/>
    <w:rsid w:val="00AC5EE6"/>
    <w:rsid w:val="00AD0D24"/>
    <w:rsid w:val="00AD1923"/>
    <w:rsid w:val="00AD2055"/>
    <w:rsid w:val="00AD2611"/>
    <w:rsid w:val="00AD3AC5"/>
    <w:rsid w:val="00AD3D57"/>
    <w:rsid w:val="00AE47BF"/>
    <w:rsid w:val="00AF1F42"/>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4C3F"/>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825A9"/>
    <w:rsid w:val="00C862BB"/>
    <w:rsid w:val="00C86FC6"/>
    <w:rsid w:val="00C901BB"/>
    <w:rsid w:val="00C90CD3"/>
    <w:rsid w:val="00C92552"/>
    <w:rsid w:val="00C92611"/>
    <w:rsid w:val="00C931D3"/>
    <w:rsid w:val="00C93F1B"/>
    <w:rsid w:val="00C94997"/>
    <w:rsid w:val="00C976D1"/>
    <w:rsid w:val="00CA308F"/>
    <w:rsid w:val="00CA71D4"/>
    <w:rsid w:val="00CB5D29"/>
    <w:rsid w:val="00CB675A"/>
    <w:rsid w:val="00CB782B"/>
    <w:rsid w:val="00CC0E77"/>
    <w:rsid w:val="00CC2092"/>
    <w:rsid w:val="00CC285C"/>
    <w:rsid w:val="00CC3722"/>
    <w:rsid w:val="00CC46CD"/>
    <w:rsid w:val="00CC5E76"/>
    <w:rsid w:val="00CD3A5D"/>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8011B"/>
    <w:rsid w:val="00D805C2"/>
    <w:rsid w:val="00D80F9D"/>
    <w:rsid w:val="00D81BAE"/>
    <w:rsid w:val="00D833A0"/>
    <w:rsid w:val="00D84B17"/>
    <w:rsid w:val="00D8507D"/>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7A33"/>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3802"/>
    <w:rsid w:val="00F846D6"/>
    <w:rsid w:val="00F9173A"/>
    <w:rsid w:val="00F91800"/>
    <w:rsid w:val="00F94E99"/>
    <w:rsid w:val="00F9650A"/>
    <w:rsid w:val="00F967C7"/>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17F2BD8B-9388-4AC3-BACD-BF83DCE3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8B49-0706-4CF7-9E62-ACD1E752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2602</Words>
  <Characters>14315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Silvia Rita Paz Arellano</cp:lastModifiedBy>
  <cp:revision>5</cp:revision>
  <cp:lastPrinted>2018-12-11T19:44:00Z</cp:lastPrinted>
  <dcterms:created xsi:type="dcterms:W3CDTF">2019-01-29T17:32:00Z</dcterms:created>
  <dcterms:modified xsi:type="dcterms:W3CDTF">2019-02-19T00:36:00Z</dcterms:modified>
</cp:coreProperties>
</file>